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08" w:rsidRDefault="004F3E19">
      <w:pPr>
        <w:pStyle w:val="a5"/>
        <w:jc w:val="left"/>
        <w:rPr>
          <w:rFonts w:ascii="Times New Roman" w:hAnsi="Times New Roman"/>
          <w:szCs w:val="28"/>
          <w:u w:val="none"/>
          <w:lang w:eastAsia="el-GR" w:bidi="ar-SA"/>
        </w:rPr>
      </w:pPr>
      <w:r>
        <w:rPr>
          <w:rFonts w:ascii="Times New Roman" w:hAnsi="Times New Roman"/>
          <w:szCs w:val="28"/>
          <w:u w:val="none"/>
          <w:lang w:eastAsia="el-GR" w:bidi="ar-SA"/>
        </w:rPr>
        <w:t xml:space="preserve">    </w:t>
      </w:r>
    </w:p>
    <w:p w:rsidR="007449AD" w:rsidRDefault="007449AD">
      <w:pPr>
        <w:pStyle w:val="a5"/>
        <w:jc w:val="left"/>
        <w:rPr>
          <w:rFonts w:ascii="Times New Roman" w:hAnsi="Times New Roman"/>
          <w:szCs w:val="28"/>
          <w:u w:val="none"/>
        </w:rPr>
      </w:pPr>
    </w:p>
    <w:p w:rsidR="00291D3D" w:rsidRDefault="004F3E19">
      <w:pPr>
        <w:pStyle w:val="a5"/>
        <w:jc w:val="left"/>
      </w:pPr>
      <w:r>
        <w:rPr>
          <w:rFonts w:ascii="Times New Roman" w:hAnsi="Times New Roman"/>
          <w:szCs w:val="28"/>
          <w:u w:val="none"/>
        </w:rPr>
        <w:t>ΑΡ. ΠΡ.</w:t>
      </w:r>
      <w:r>
        <w:rPr>
          <w:rFonts w:ascii="Times New Roman" w:hAnsi="Times New Roman"/>
          <w:sz w:val="24"/>
          <w:u w:val="none"/>
        </w:rPr>
        <w:t xml:space="preserve">    </w:t>
      </w:r>
      <w:r w:rsidR="000F4A66" w:rsidRPr="000F4A66">
        <w:rPr>
          <w:rFonts w:ascii="Times New Roman" w:hAnsi="Times New Roman"/>
          <w:szCs w:val="28"/>
        </w:rPr>
        <w:t>24</w:t>
      </w:r>
      <w:r w:rsidRPr="000F4A66">
        <w:rPr>
          <w:rFonts w:ascii="Times New Roman" w:hAnsi="Times New Roman"/>
          <w:szCs w:val="28"/>
          <w:u w:val="none"/>
        </w:rPr>
        <w:t xml:space="preserve"> </w:t>
      </w:r>
      <w:r>
        <w:rPr>
          <w:rFonts w:ascii="Times New Roman" w:hAnsi="Times New Roman"/>
          <w:color w:val="FF0000"/>
          <w:szCs w:val="28"/>
          <w:u w:val="none"/>
        </w:rPr>
        <w:t xml:space="preserve">  </w:t>
      </w:r>
      <w:r>
        <w:rPr>
          <w:rFonts w:ascii="Times New Roman" w:hAnsi="Times New Roman"/>
          <w:color w:val="FF0000"/>
          <w:sz w:val="24"/>
          <w:u w:val="none"/>
        </w:rPr>
        <w:t xml:space="preserve"> </w:t>
      </w:r>
      <w:r>
        <w:rPr>
          <w:rFonts w:ascii="Times New Roman" w:hAnsi="Times New Roman"/>
          <w:sz w:val="24"/>
          <w:u w:val="none"/>
        </w:rPr>
        <w:t xml:space="preserve">                                                                                           </w:t>
      </w:r>
      <w:r>
        <w:rPr>
          <w:rFonts w:ascii="Times New Roman" w:hAnsi="Times New Roman"/>
          <w:szCs w:val="28"/>
          <w:u w:val="none"/>
        </w:rPr>
        <w:t xml:space="preserve">Ηράκλειο </w:t>
      </w:r>
      <w:r w:rsidR="000F4A66" w:rsidRPr="000F4A66">
        <w:rPr>
          <w:rFonts w:ascii="Times New Roman" w:hAnsi="Times New Roman"/>
          <w:szCs w:val="28"/>
          <w:u w:val="none"/>
        </w:rPr>
        <w:t>14-03-2017</w:t>
      </w:r>
    </w:p>
    <w:p w:rsidR="00291D3D" w:rsidRDefault="00291D3D">
      <w:pPr>
        <w:pStyle w:val="1"/>
      </w:pPr>
    </w:p>
    <w:p w:rsidR="00291D3D" w:rsidRDefault="004F3E19">
      <w:pPr>
        <w:pStyle w:val="2"/>
        <w:jc w:val="left"/>
      </w:pPr>
      <w:r>
        <w:rPr>
          <w:rFonts w:cs="Arial"/>
          <w:i/>
          <w:sz w:val="32"/>
          <w:szCs w:val="32"/>
        </w:rPr>
        <w:t xml:space="preserve">                                                    ΠΡΟΚΗΡΥΞΗ</w:t>
      </w:r>
    </w:p>
    <w:p w:rsidR="00291D3D" w:rsidRDefault="004F3E19">
      <w:pPr>
        <w:pStyle w:val="2"/>
      </w:pPr>
      <w:r>
        <w:rPr>
          <w:rFonts w:cs="Arial"/>
          <w:i/>
          <w:sz w:val="32"/>
          <w:szCs w:val="32"/>
        </w:rPr>
        <w:t>1</w:t>
      </w:r>
      <w:r>
        <w:rPr>
          <w:rFonts w:cs="Arial"/>
          <w:i/>
          <w:sz w:val="32"/>
          <w:szCs w:val="32"/>
          <w:vertAlign w:val="superscript"/>
        </w:rPr>
        <w:t>ου</w:t>
      </w:r>
      <w:r>
        <w:rPr>
          <w:rFonts w:cs="Arial"/>
          <w:i/>
          <w:sz w:val="32"/>
          <w:szCs w:val="32"/>
        </w:rPr>
        <w:t xml:space="preserve"> </w:t>
      </w:r>
      <w:r>
        <w:rPr>
          <w:rFonts w:cs="Arial"/>
          <w:i/>
          <w:sz w:val="32"/>
          <w:szCs w:val="32"/>
          <w:lang w:val="en-US"/>
        </w:rPr>
        <w:t>LYTTOS</w:t>
      </w:r>
      <w:r>
        <w:rPr>
          <w:rFonts w:cs="Arial"/>
          <w:i/>
          <w:sz w:val="32"/>
          <w:szCs w:val="32"/>
        </w:rPr>
        <w:t xml:space="preserve"> </w:t>
      </w:r>
      <w:r>
        <w:rPr>
          <w:rFonts w:cs="Arial"/>
          <w:i/>
          <w:sz w:val="32"/>
          <w:szCs w:val="32"/>
          <w:lang w:val="en-US"/>
        </w:rPr>
        <w:t>ORANGE</w:t>
      </w:r>
    </w:p>
    <w:p w:rsidR="00291D3D" w:rsidRDefault="004F3E19">
      <w:pPr>
        <w:pStyle w:val="Standard"/>
        <w:jc w:val="center"/>
      </w:pPr>
      <w:r>
        <w:rPr>
          <w:rFonts w:ascii="Times New Roman" w:hAnsi="Times New Roman"/>
          <w:b/>
          <w:i/>
          <w:color w:val="FF6600"/>
          <w:sz w:val="40"/>
          <w:szCs w:val="40"/>
        </w:rPr>
        <w:t>«ΠΟΡΤΟΚΑΛΙ ΓΗΠΕΔΟΥ»</w:t>
      </w:r>
    </w:p>
    <w:p w:rsidR="00291D3D" w:rsidRDefault="004F3E19">
      <w:pPr>
        <w:pStyle w:val="Standard"/>
        <w:jc w:val="center"/>
      </w:pPr>
      <w:r>
        <w:rPr>
          <w:rFonts w:ascii="Times New Roman" w:hAnsi="Times New Roman"/>
          <w:b/>
          <w:i/>
          <w:sz w:val="40"/>
          <w:szCs w:val="40"/>
        </w:rPr>
        <w:t>ΚΥΡΙΑΚΗ 26 ΜΑΡΤΙΟΥ 2017</w:t>
      </w:r>
    </w:p>
    <w:p w:rsidR="00291D3D" w:rsidRDefault="004F3E19">
      <w:pPr>
        <w:pStyle w:val="2"/>
      </w:pPr>
      <w:r>
        <w:rPr>
          <w:rFonts w:cs="Arial"/>
        </w:rPr>
        <w:t>ΑΝΟΙΚΤΗΣ ΣΥΜΜΕΤΟΧΗΣ ΓΙΑ ΑΓΟΡΙΑ ΚΑΙ ΚΟΡΙΤΣΙΑ 8, 9 ΚΑΙ 10 ΕΤΩΝ</w:t>
      </w:r>
    </w:p>
    <w:p w:rsidR="00291D3D" w:rsidRDefault="004F3E19">
      <w:pPr>
        <w:pStyle w:val="2"/>
      </w:pPr>
      <w:r>
        <w:rPr>
          <w:rFonts w:cs="Arial"/>
        </w:rPr>
        <w:t>(ΓΕΝΝΗΜΕΝΑ 2009 – 2008 – 2007)</w:t>
      </w:r>
    </w:p>
    <w:p w:rsidR="00291D3D" w:rsidRDefault="00291D3D">
      <w:pPr>
        <w:pStyle w:val="Standard"/>
        <w:rPr>
          <w:lang w:eastAsia="en-US"/>
        </w:rPr>
      </w:pPr>
    </w:p>
    <w:p w:rsidR="00291D3D" w:rsidRPr="00E8385F" w:rsidRDefault="004F3E19" w:rsidP="00E8385F">
      <w:pPr>
        <w:pStyle w:val="Standard"/>
        <w:ind w:firstLine="720"/>
        <w:jc w:val="both"/>
      </w:pPr>
      <w:r>
        <w:rPr>
          <w:rFonts w:ascii="Times New Roman" w:hAnsi="Times New Roman"/>
        </w:rPr>
        <w:t xml:space="preserve">Η Ζ΄ Ε.Φ.Σ.Α.Κ σε συνεργασία με την </w:t>
      </w:r>
      <w:r>
        <w:rPr>
          <w:rFonts w:ascii="Times New Roman" w:hAnsi="Times New Roman"/>
          <w:lang w:val="en-US"/>
        </w:rPr>
        <w:t>ACE</w:t>
      </w:r>
      <w:r>
        <w:rPr>
          <w:rFonts w:ascii="Times New Roman" w:hAnsi="Times New Roman"/>
        </w:rPr>
        <w:t xml:space="preserve"> </w:t>
      </w:r>
      <w:r>
        <w:rPr>
          <w:rFonts w:ascii="Times New Roman" w:hAnsi="Times New Roman"/>
          <w:lang w:val="en-US"/>
        </w:rPr>
        <w:t>TENNIS</w:t>
      </w:r>
      <w:r>
        <w:rPr>
          <w:rFonts w:ascii="Times New Roman" w:hAnsi="Times New Roman"/>
        </w:rPr>
        <w:t xml:space="preserve"> </w:t>
      </w:r>
      <w:r>
        <w:rPr>
          <w:rFonts w:ascii="Times New Roman" w:hAnsi="Times New Roman"/>
          <w:lang w:val="en-US"/>
        </w:rPr>
        <w:t>ACADEMY</w:t>
      </w:r>
      <w:r>
        <w:rPr>
          <w:rFonts w:ascii="Times New Roman" w:hAnsi="Times New Roman"/>
        </w:rPr>
        <w:t xml:space="preserve"> συνδιοργανώνουν το 1</w:t>
      </w:r>
      <w:r>
        <w:rPr>
          <w:rFonts w:ascii="Times New Roman" w:hAnsi="Times New Roman"/>
          <w:vertAlign w:val="superscript"/>
        </w:rPr>
        <w:t>ο</w:t>
      </w:r>
      <w:r>
        <w:rPr>
          <w:rFonts w:ascii="Times New Roman" w:hAnsi="Times New Roman"/>
        </w:rPr>
        <w:t xml:space="preserve"> Παγκρήτιο Πρωτάθλημα “</w:t>
      </w:r>
      <w:r>
        <w:rPr>
          <w:rFonts w:ascii="Times New Roman" w:hAnsi="Times New Roman"/>
          <w:lang w:val="en-GB"/>
        </w:rPr>
        <w:t>LYTTOS</w:t>
      </w:r>
      <w:r w:rsidRPr="00E8385F">
        <w:rPr>
          <w:rFonts w:ascii="Times New Roman" w:hAnsi="Times New Roman"/>
        </w:rPr>
        <w:t xml:space="preserve"> </w:t>
      </w:r>
      <w:r>
        <w:rPr>
          <w:rFonts w:ascii="Times New Roman" w:hAnsi="Times New Roman"/>
          <w:lang w:val="en-GB"/>
        </w:rPr>
        <w:t>ORANGE</w:t>
      </w:r>
      <w:r w:rsidRPr="00E8385F">
        <w:rPr>
          <w:rFonts w:ascii="Times New Roman" w:hAnsi="Times New Roman"/>
        </w:rPr>
        <w:t>”</w:t>
      </w:r>
      <w:r>
        <w:rPr>
          <w:rFonts w:ascii="Times New Roman" w:hAnsi="Times New Roman"/>
        </w:rPr>
        <w:t xml:space="preserve"> για αγόρια και κορίτσια 8, 9 και 10 ετών (γεννημένα 2009, 2008 και 2007). Οι αγώνες θα διεξαχθούν την Κυριακή 26 Μαρτίου 2017 στα γήπεδα του ξενοδοχείου </w:t>
      </w:r>
      <w:proofErr w:type="spellStart"/>
      <w:r>
        <w:rPr>
          <w:rFonts w:ascii="Times New Roman" w:hAnsi="Times New Roman"/>
          <w:lang w:val="en-US"/>
        </w:rPr>
        <w:t>Lyttos</w:t>
      </w:r>
      <w:proofErr w:type="spellEnd"/>
      <w:r>
        <w:rPr>
          <w:rFonts w:ascii="Times New Roman" w:hAnsi="Times New Roman"/>
        </w:rPr>
        <w:t xml:space="preserve"> </w:t>
      </w:r>
      <w:r>
        <w:rPr>
          <w:rFonts w:ascii="Times New Roman" w:hAnsi="Times New Roman"/>
          <w:lang w:val="en-US"/>
        </w:rPr>
        <w:t>Beach</w:t>
      </w:r>
      <w:r>
        <w:rPr>
          <w:rFonts w:ascii="Times New Roman" w:hAnsi="Times New Roman"/>
        </w:rPr>
        <w:t xml:space="preserve"> στον </w:t>
      </w:r>
      <w:proofErr w:type="spellStart"/>
      <w:r>
        <w:rPr>
          <w:rFonts w:ascii="Times New Roman" w:hAnsi="Times New Roman"/>
        </w:rPr>
        <w:t>Ανισσαρά</w:t>
      </w:r>
      <w:proofErr w:type="spellEnd"/>
      <w:r>
        <w:rPr>
          <w:rFonts w:ascii="Times New Roman" w:hAnsi="Times New Roman"/>
        </w:rPr>
        <w:t xml:space="preserve"> Χερσονήσου σε </w:t>
      </w:r>
      <w:r w:rsidRPr="00E8385F">
        <w:rPr>
          <w:rFonts w:ascii="Times New Roman" w:hAnsi="Times New Roman"/>
        </w:rPr>
        <w:t>7</w:t>
      </w:r>
      <w:r>
        <w:rPr>
          <w:rFonts w:ascii="Times New Roman" w:hAnsi="Times New Roman"/>
        </w:rPr>
        <w:t xml:space="preserve"> ειδικά διαμορφωμένα πορτοκαλί γήπεδα (3 </w:t>
      </w:r>
      <w:r>
        <w:rPr>
          <w:rFonts w:ascii="Times New Roman" w:hAnsi="Times New Roman"/>
          <w:lang w:val="en-US"/>
        </w:rPr>
        <w:t>green</w:t>
      </w:r>
      <w:r>
        <w:rPr>
          <w:rFonts w:ascii="Times New Roman" w:hAnsi="Times New Roman"/>
        </w:rPr>
        <w:t xml:space="preserve"> </w:t>
      </w:r>
      <w:r>
        <w:rPr>
          <w:rFonts w:ascii="Times New Roman" w:hAnsi="Times New Roman"/>
          <w:lang w:val="en-US"/>
        </w:rPr>
        <w:t>set</w:t>
      </w:r>
      <w:r w:rsidR="007D79EA">
        <w:rPr>
          <w:rFonts w:ascii="Times New Roman" w:hAnsi="Times New Roman"/>
        </w:rPr>
        <w:t>,</w:t>
      </w:r>
      <w:r>
        <w:rPr>
          <w:rFonts w:ascii="Times New Roman" w:hAnsi="Times New Roman"/>
        </w:rPr>
        <w:t xml:space="preserve"> 3 τεχνητού χλοοτάπητα και 1 τεχνητού χλοοτάπητα για αγώνες επίδειξης). Δικαίωμα συμμετοχής έχουν όλοι οι αθλητές και οι αθλήτριες αυτών των ηλικιών.</w:t>
      </w:r>
    </w:p>
    <w:p w:rsidR="00291D3D" w:rsidRDefault="004F3E19">
      <w:pPr>
        <w:pStyle w:val="Standard"/>
        <w:jc w:val="center"/>
      </w:pPr>
      <w:r>
        <w:rPr>
          <w:rFonts w:ascii="Times New Roman" w:hAnsi="Times New Roman"/>
          <w:b/>
          <w:sz w:val="28"/>
          <w:szCs w:val="28"/>
          <w:u w:val="single"/>
        </w:rPr>
        <w:t>ΩΡΑ ΕΓΓΡΑΦΗΣ Α</w:t>
      </w:r>
      <w:r>
        <w:rPr>
          <w:rFonts w:ascii="Times New Roman" w:hAnsi="Times New Roman"/>
          <w:b/>
          <w:bCs/>
          <w:sz w:val="28"/>
          <w:szCs w:val="28"/>
          <w:u w:val="single"/>
        </w:rPr>
        <w:t>ΤΟΜΙΚΑ ΑΠΟ ΚΑΘΕ ΠΑΙΔΙ</w:t>
      </w:r>
      <w:r>
        <w:rPr>
          <w:rFonts w:ascii="Times New Roman" w:hAnsi="Times New Roman"/>
          <w:b/>
          <w:sz w:val="28"/>
          <w:szCs w:val="28"/>
          <w:u w:val="single"/>
        </w:rPr>
        <w:t>:</w:t>
      </w:r>
    </w:p>
    <w:p w:rsidR="00291D3D" w:rsidRDefault="004F3E19">
      <w:pPr>
        <w:pStyle w:val="Standard"/>
        <w:ind w:left="360"/>
        <w:jc w:val="center"/>
      </w:pPr>
      <w:r>
        <w:rPr>
          <w:rFonts w:ascii="Times New Roman" w:hAnsi="Times New Roman"/>
          <w:b/>
          <w:sz w:val="28"/>
          <w:szCs w:val="28"/>
          <w:u w:val="single"/>
        </w:rPr>
        <w:t>ΚΥΡΙΑΚΗ 26/03/2017</w:t>
      </w:r>
    </w:p>
    <w:p w:rsidR="00291D3D" w:rsidRDefault="004F3E19">
      <w:pPr>
        <w:pStyle w:val="Standard"/>
        <w:jc w:val="center"/>
      </w:pPr>
      <w:r>
        <w:rPr>
          <w:rFonts w:ascii="Times New Roman" w:hAnsi="Times New Roman"/>
          <w:bCs/>
          <w:sz w:val="28"/>
          <w:szCs w:val="28"/>
        </w:rPr>
        <w:t>ΑΓΟΡΙΑ &amp; ΚΟΡΙΤΣΙΑ 10.00 – 10.30</w:t>
      </w:r>
    </w:p>
    <w:p w:rsidR="00291D3D" w:rsidRDefault="004F3E19">
      <w:pPr>
        <w:pStyle w:val="Standard"/>
        <w:ind w:left="720"/>
      </w:pPr>
      <w:r>
        <w:rPr>
          <w:rFonts w:ascii="Times New Roman" w:hAnsi="Times New Roman"/>
          <w:b/>
          <w:bCs/>
          <w:u w:val="single"/>
        </w:rPr>
        <w:t xml:space="preserve">Οι ώρες εγγραφής ενδέχεται να αλλάξουν ανάλογα με τις δηλώσεις συμμετοχής  </w:t>
      </w:r>
    </w:p>
    <w:p w:rsidR="00291D3D" w:rsidRPr="00E8385F" w:rsidRDefault="004F3E19">
      <w:pPr>
        <w:pStyle w:val="3"/>
        <w:rPr>
          <w:lang w:val="el-GR"/>
        </w:rPr>
      </w:pPr>
      <w:r>
        <w:rPr>
          <w:rFonts w:ascii="Times New Roman" w:hAnsi="Times New Roman" w:cs="Times New Roman"/>
          <w:sz w:val="28"/>
          <w:szCs w:val="28"/>
          <w:u w:val="single"/>
          <w:lang w:val="el-GR"/>
        </w:rPr>
        <w:t>ΔΗΛΩΣΕΙΣ ΣΥΜΜΕΤΟΧΗΣ:</w:t>
      </w:r>
    </w:p>
    <w:p w:rsidR="00291D3D" w:rsidRDefault="004F3E19">
      <w:pPr>
        <w:pStyle w:val="Standard"/>
        <w:jc w:val="both"/>
      </w:pPr>
      <w:r>
        <w:rPr>
          <w:rFonts w:cs="Arial"/>
          <w:sz w:val="28"/>
          <w:szCs w:val="28"/>
        </w:rPr>
        <w:t xml:space="preserve">     </w:t>
      </w:r>
      <w:r>
        <w:rPr>
          <w:rFonts w:ascii="Times New Roman" w:hAnsi="Times New Roman"/>
        </w:rPr>
        <w:t xml:space="preserve">Οι δηλώσεις συμμετοχής μπορούν να σταλούν έως την </w:t>
      </w:r>
      <w:r w:rsidR="007D79EA">
        <w:rPr>
          <w:rFonts w:ascii="Times New Roman" w:hAnsi="Times New Roman"/>
          <w:b/>
          <w:u w:val="single"/>
        </w:rPr>
        <w:t>Τετάρτη 22</w:t>
      </w:r>
      <w:r>
        <w:rPr>
          <w:rFonts w:ascii="Times New Roman" w:hAnsi="Times New Roman"/>
          <w:b/>
          <w:u w:val="single"/>
        </w:rPr>
        <w:t>/03/2017 και ώρα 20.00</w:t>
      </w:r>
      <w:r>
        <w:rPr>
          <w:rFonts w:ascii="Times New Roman" w:hAnsi="Times New Roman"/>
        </w:rPr>
        <w:t xml:space="preserve">. Στην δήλωση συμμετοχής πρέπει να αναφέρεται το ονοματεπώνυμο του αθλητή / αθλήτριας και η ημερομηνία γέννησης. Η δήλωση πρέπει να γίνει συμπληρώνοντας την σχετική φόρμα και στέλνοντας την: στο </w:t>
      </w:r>
      <w:r>
        <w:rPr>
          <w:rFonts w:ascii="Times New Roman" w:hAnsi="Times New Roman"/>
          <w:lang w:val="de-DE"/>
        </w:rPr>
        <w:t>e</w:t>
      </w:r>
      <w:r>
        <w:rPr>
          <w:rFonts w:ascii="Times New Roman" w:hAnsi="Times New Roman"/>
        </w:rPr>
        <w:t>-</w:t>
      </w:r>
      <w:r>
        <w:rPr>
          <w:rFonts w:ascii="Times New Roman" w:hAnsi="Times New Roman"/>
          <w:lang w:val="de-DE"/>
        </w:rPr>
        <w:t>mail</w:t>
      </w:r>
      <w:r w:rsidR="007D79EA">
        <w:rPr>
          <w:rFonts w:ascii="Times New Roman" w:hAnsi="Times New Roman"/>
        </w:rPr>
        <w:t xml:space="preserve"> της Ζ΄ Ε.Φ.Σ.Α.Κ. </w:t>
      </w:r>
      <w:hyperlink r:id="rId7" w:history="1">
        <w:r w:rsidR="007D79EA" w:rsidRPr="00093345">
          <w:rPr>
            <w:rStyle w:val="-"/>
            <w:rFonts w:ascii="Times New Roman" w:hAnsi="Times New Roman"/>
            <w:lang w:val="en-US"/>
          </w:rPr>
          <w:t>info</w:t>
        </w:r>
        <w:r w:rsidR="007D79EA" w:rsidRPr="00093345">
          <w:rPr>
            <w:rStyle w:val="-"/>
            <w:rFonts w:ascii="Times New Roman" w:hAnsi="Times New Roman"/>
          </w:rPr>
          <w:t>@</w:t>
        </w:r>
        <w:proofErr w:type="spellStart"/>
        <w:r w:rsidR="007D79EA" w:rsidRPr="00093345">
          <w:rPr>
            <w:rStyle w:val="-"/>
            <w:rFonts w:ascii="Times New Roman" w:hAnsi="Times New Roman"/>
            <w:lang w:val="en-US"/>
          </w:rPr>
          <w:t>zenositennis</w:t>
        </w:r>
        <w:proofErr w:type="spellEnd"/>
        <w:r w:rsidR="007D79EA" w:rsidRPr="00093345">
          <w:rPr>
            <w:rStyle w:val="-"/>
            <w:rFonts w:ascii="Times New Roman" w:hAnsi="Times New Roman"/>
          </w:rPr>
          <w:t>.</w:t>
        </w:r>
        <w:r w:rsidR="007D79EA" w:rsidRPr="00093345">
          <w:rPr>
            <w:rStyle w:val="-"/>
            <w:rFonts w:ascii="Times New Roman" w:hAnsi="Times New Roman"/>
            <w:lang w:val="en-US"/>
          </w:rPr>
          <w:t>gr</w:t>
        </w:r>
      </w:hyperlink>
      <w:r w:rsidR="007D79EA" w:rsidRPr="007D79EA">
        <w:rPr>
          <w:rFonts w:ascii="Times New Roman" w:hAnsi="Times New Roman"/>
        </w:rPr>
        <w:t xml:space="preserve"> </w:t>
      </w:r>
      <w:r w:rsidR="00E57908">
        <w:rPr>
          <w:rFonts w:ascii="Times New Roman" w:hAnsi="Times New Roman"/>
        </w:rPr>
        <w:t xml:space="preserve"> </w:t>
      </w:r>
      <w:r>
        <w:rPr>
          <w:rFonts w:ascii="Times New Roman" w:hAnsi="Times New Roman"/>
        </w:rPr>
        <w:t xml:space="preserve"> </w:t>
      </w:r>
      <w:r>
        <w:rPr>
          <w:rFonts w:ascii="Times New Roman" w:hAnsi="Times New Roman"/>
          <w:b/>
          <w:bCs/>
          <w:u w:val="single"/>
        </w:rPr>
        <w:t xml:space="preserve">Παρακαλούμε στις δηλώσεις συμμετοχής να δηλώνονται κατά σειρά οι πιο προχωρημένοι αθλητές καθώς και να επισημαίνονται με ένα αστερίσκο μετά το ονοματεπώνυμο τους οι αθλητές που κατά τη γνώμη των προπονητών θα έπρεπε να τοποθετηθούν ως </w:t>
      </w:r>
      <w:r>
        <w:rPr>
          <w:rFonts w:ascii="Times New Roman" w:hAnsi="Times New Roman"/>
          <w:b/>
          <w:bCs/>
          <w:u w:val="single"/>
          <w:lang w:val="en-US"/>
        </w:rPr>
        <w:t>seeded</w:t>
      </w:r>
      <w:r w:rsidRPr="00E8385F">
        <w:rPr>
          <w:rFonts w:ascii="Times New Roman" w:hAnsi="Times New Roman"/>
          <w:b/>
          <w:bCs/>
          <w:u w:val="single"/>
        </w:rPr>
        <w:t xml:space="preserve"> </w:t>
      </w:r>
      <w:r>
        <w:rPr>
          <w:rFonts w:ascii="Times New Roman" w:hAnsi="Times New Roman"/>
          <w:b/>
          <w:bCs/>
          <w:u w:val="single"/>
        </w:rPr>
        <w:t>στα ταμπλό.</w:t>
      </w:r>
    </w:p>
    <w:p w:rsidR="00291D3D" w:rsidRPr="00E8385F" w:rsidRDefault="004F3E19">
      <w:pPr>
        <w:pStyle w:val="3"/>
        <w:rPr>
          <w:lang w:val="el-GR"/>
        </w:rPr>
      </w:pPr>
      <w:r>
        <w:rPr>
          <w:rFonts w:ascii="Times New Roman" w:hAnsi="Times New Roman" w:cs="Times New Roman"/>
          <w:sz w:val="24"/>
          <w:szCs w:val="24"/>
          <w:u w:val="single"/>
          <w:lang w:val="el-GR"/>
        </w:rPr>
        <w:t>ΥΠΕΥΘΥΝΟΙ ΑΓΩΝΩΝ:</w:t>
      </w:r>
      <w:r>
        <w:rPr>
          <w:rFonts w:ascii="Times New Roman" w:hAnsi="Times New Roman" w:cs="Times New Roman"/>
          <w:sz w:val="24"/>
          <w:szCs w:val="24"/>
          <w:lang w:val="el-GR"/>
        </w:rPr>
        <w:t xml:space="preserve"> </w:t>
      </w:r>
      <w:r>
        <w:rPr>
          <w:rFonts w:ascii="Times New Roman" w:hAnsi="Times New Roman" w:cs="Times New Roman"/>
          <w:b w:val="0"/>
          <w:bCs w:val="0"/>
          <w:sz w:val="24"/>
          <w:szCs w:val="24"/>
          <w:lang w:val="el-GR"/>
        </w:rPr>
        <w:t xml:space="preserve">Ορίζονται οι </w:t>
      </w:r>
      <w:proofErr w:type="spellStart"/>
      <w:r>
        <w:rPr>
          <w:rFonts w:ascii="Times New Roman" w:hAnsi="Times New Roman" w:cs="Times New Roman"/>
          <w:bCs w:val="0"/>
          <w:sz w:val="24"/>
          <w:szCs w:val="24"/>
          <w:lang w:val="el-GR"/>
        </w:rPr>
        <w:t>Καλαϊτζάκης</w:t>
      </w:r>
      <w:proofErr w:type="spellEnd"/>
      <w:r>
        <w:rPr>
          <w:rFonts w:ascii="Times New Roman" w:hAnsi="Times New Roman" w:cs="Times New Roman"/>
          <w:bCs w:val="0"/>
          <w:sz w:val="24"/>
          <w:szCs w:val="24"/>
          <w:lang w:val="el-GR"/>
        </w:rPr>
        <w:t xml:space="preserve"> Αντώνης</w:t>
      </w:r>
      <w:r>
        <w:rPr>
          <w:rFonts w:ascii="Times New Roman" w:hAnsi="Times New Roman" w:cs="Times New Roman"/>
          <w:b w:val="0"/>
          <w:bCs w:val="0"/>
          <w:sz w:val="24"/>
          <w:szCs w:val="24"/>
          <w:lang w:val="el-GR"/>
        </w:rPr>
        <w:t xml:space="preserve"> και </w:t>
      </w:r>
      <w:proofErr w:type="spellStart"/>
      <w:r>
        <w:rPr>
          <w:rFonts w:ascii="Times New Roman" w:hAnsi="Times New Roman" w:cs="Times New Roman"/>
          <w:bCs w:val="0"/>
          <w:sz w:val="24"/>
          <w:szCs w:val="24"/>
          <w:lang w:val="el-GR"/>
        </w:rPr>
        <w:t>Τζωρμπατζάκης</w:t>
      </w:r>
      <w:proofErr w:type="spellEnd"/>
      <w:r>
        <w:rPr>
          <w:rFonts w:ascii="Times New Roman" w:hAnsi="Times New Roman" w:cs="Times New Roman"/>
          <w:bCs w:val="0"/>
          <w:sz w:val="24"/>
          <w:szCs w:val="24"/>
          <w:lang w:val="el-GR"/>
        </w:rPr>
        <w:t xml:space="preserve"> Νίκος</w:t>
      </w:r>
    </w:p>
    <w:p w:rsidR="00291D3D" w:rsidRDefault="00291D3D">
      <w:pPr>
        <w:pStyle w:val="Standard"/>
        <w:rPr>
          <w:rFonts w:cs="Arial"/>
          <w:color w:val="FF0000"/>
        </w:rPr>
      </w:pPr>
    </w:p>
    <w:p w:rsidR="00291D3D" w:rsidRPr="007D79EA" w:rsidRDefault="004F3E19">
      <w:pPr>
        <w:pStyle w:val="Standard"/>
      </w:pPr>
      <w:r>
        <w:rPr>
          <w:rFonts w:ascii="Times New Roman" w:hAnsi="Times New Roman"/>
          <w:b/>
          <w:u w:val="single"/>
        </w:rPr>
        <w:t>ΕΠΙΔΙΑΙΤΗΤΗΣ ΑΓΩΝΩΝ:</w:t>
      </w:r>
      <w:r>
        <w:t xml:space="preserve"> </w:t>
      </w:r>
      <w:r>
        <w:rPr>
          <w:rFonts w:ascii="Times New Roman" w:hAnsi="Times New Roman"/>
        </w:rPr>
        <w:t xml:space="preserve">Ορίζεται ο </w:t>
      </w:r>
      <w:proofErr w:type="spellStart"/>
      <w:r>
        <w:rPr>
          <w:rFonts w:ascii="Times New Roman" w:hAnsi="Times New Roman"/>
          <w:b/>
        </w:rPr>
        <w:t>Καρατζόγλου</w:t>
      </w:r>
      <w:proofErr w:type="spellEnd"/>
      <w:r>
        <w:rPr>
          <w:rFonts w:ascii="Times New Roman" w:hAnsi="Times New Roman"/>
          <w:b/>
        </w:rPr>
        <w:t xml:space="preserve"> Αργύρης</w:t>
      </w:r>
      <w:r w:rsidR="007D79EA" w:rsidRPr="007D79EA">
        <w:rPr>
          <w:rFonts w:ascii="Times New Roman" w:hAnsi="Times New Roman"/>
          <w:b/>
        </w:rPr>
        <w:t xml:space="preserve"> </w:t>
      </w:r>
      <w:r w:rsidR="007D79EA" w:rsidRPr="007D79EA">
        <w:rPr>
          <w:rFonts w:ascii="Times New Roman" w:hAnsi="Times New Roman"/>
        </w:rPr>
        <w:t>(6948-473045)</w:t>
      </w:r>
    </w:p>
    <w:p w:rsidR="00291D3D" w:rsidRDefault="00291D3D">
      <w:pPr>
        <w:pStyle w:val="Standard"/>
        <w:rPr>
          <w:rFonts w:ascii="Times New Roman" w:hAnsi="Times New Roman"/>
          <w:b/>
          <w:color w:val="FF0000"/>
        </w:rPr>
      </w:pPr>
    </w:p>
    <w:p w:rsidR="00291D3D" w:rsidRDefault="004F3E19">
      <w:pPr>
        <w:pStyle w:val="Standard"/>
      </w:pPr>
      <w:r>
        <w:rPr>
          <w:rFonts w:ascii="Times New Roman" w:hAnsi="Times New Roman"/>
          <w:b/>
          <w:u w:val="single"/>
        </w:rPr>
        <w:t>ΕΠΙΒΛΕΠΟΝΤΕΣ ΑΓΩΝΩΝ (1 επιβλέπων ανά 3 γήπεδα και 10 συνοδοί ομάδων δραστηριοτήτων οι οποίοι μπορεί να είναι και αθλητές τζούνιορ):</w:t>
      </w:r>
      <w:r>
        <w:t xml:space="preserve"> </w:t>
      </w:r>
      <w:r>
        <w:rPr>
          <w:rFonts w:ascii="Times New Roman" w:hAnsi="Times New Roman"/>
        </w:rPr>
        <w:t xml:space="preserve">Ορίζονται οι:  </w:t>
      </w:r>
      <w:r w:rsidRPr="00E57908">
        <w:rPr>
          <w:rFonts w:ascii="Times New Roman" w:hAnsi="Times New Roman"/>
          <w:b/>
        </w:rPr>
        <w:t>Παπαδόπουλος Γιάννης</w:t>
      </w:r>
      <w:r>
        <w:rPr>
          <w:rFonts w:ascii="Times New Roman" w:hAnsi="Times New Roman"/>
        </w:rPr>
        <w:t xml:space="preserve">, </w:t>
      </w:r>
      <w:proofErr w:type="spellStart"/>
      <w:r w:rsidRPr="00E57908">
        <w:rPr>
          <w:rFonts w:ascii="Times New Roman" w:hAnsi="Times New Roman"/>
          <w:b/>
        </w:rPr>
        <w:t>Κουδουμά</w:t>
      </w:r>
      <w:proofErr w:type="spellEnd"/>
      <w:r w:rsidRPr="00E57908">
        <w:rPr>
          <w:rFonts w:ascii="Times New Roman" w:hAnsi="Times New Roman"/>
          <w:b/>
        </w:rPr>
        <w:t xml:space="preserve"> </w:t>
      </w:r>
      <w:proofErr w:type="spellStart"/>
      <w:r w:rsidRPr="00E57908">
        <w:rPr>
          <w:rFonts w:ascii="Times New Roman" w:hAnsi="Times New Roman"/>
          <w:b/>
        </w:rPr>
        <w:t>Τζωρτζίνα</w:t>
      </w:r>
      <w:proofErr w:type="spellEnd"/>
      <w:r>
        <w:rPr>
          <w:rFonts w:ascii="Times New Roman" w:hAnsi="Times New Roman"/>
        </w:rPr>
        <w:t xml:space="preserve">, </w:t>
      </w:r>
      <w:proofErr w:type="spellStart"/>
      <w:r w:rsidRPr="00E57908">
        <w:rPr>
          <w:rFonts w:ascii="Times New Roman" w:hAnsi="Times New Roman"/>
          <w:b/>
        </w:rPr>
        <w:t>Μπομπόνη</w:t>
      </w:r>
      <w:proofErr w:type="spellEnd"/>
      <w:r w:rsidRPr="00E57908">
        <w:rPr>
          <w:rFonts w:ascii="Times New Roman" w:hAnsi="Times New Roman"/>
          <w:b/>
        </w:rPr>
        <w:t xml:space="preserve"> Καλλιόπη</w:t>
      </w:r>
      <w:r>
        <w:rPr>
          <w:rFonts w:ascii="Times New Roman" w:hAnsi="Times New Roman"/>
        </w:rPr>
        <w:t xml:space="preserve">, </w:t>
      </w:r>
      <w:proofErr w:type="spellStart"/>
      <w:r w:rsidRPr="00E57908">
        <w:rPr>
          <w:rFonts w:ascii="Times New Roman" w:hAnsi="Times New Roman"/>
          <w:b/>
        </w:rPr>
        <w:t>Σκορδούλη</w:t>
      </w:r>
      <w:proofErr w:type="spellEnd"/>
      <w:r w:rsidRPr="00E57908">
        <w:rPr>
          <w:rFonts w:ascii="Times New Roman" w:hAnsi="Times New Roman"/>
          <w:b/>
        </w:rPr>
        <w:t xml:space="preserve"> Έλενα</w:t>
      </w:r>
      <w:r>
        <w:rPr>
          <w:rFonts w:ascii="Times New Roman" w:hAnsi="Times New Roman"/>
        </w:rPr>
        <w:t xml:space="preserve"> καθώς και 6 ακόμη αθλητές-εθελοντές.</w:t>
      </w:r>
    </w:p>
    <w:p w:rsidR="00291D3D" w:rsidRDefault="00291D3D">
      <w:pPr>
        <w:pStyle w:val="Standard"/>
        <w:rPr>
          <w:color w:val="FF0000"/>
        </w:rPr>
      </w:pPr>
    </w:p>
    <w:p w:rsidR="00291D3D" w:rsidRPr="00AE3A32" w:rsidRDefault="004F3E19">
      <w:pPr>
        <w:pStyle w:val="Standard"/>
      </w:pPr>
      <w:r>
        <w:rPr>
          <w:rFonts w:ascii="Times New Roman" w:hAnsi="Times New Roman"/>
          <w:b/>
          <w:u w:val="single"/>
        </w:rPr>
        <w:t>ΙΑΤΡΙΚΗ ΚΑΛΥΨΗ:</w:t>
      </w:r>
      <w:r>
        <w:rPr>
          <w:rFonts w:ascii="Times New Roman" w:hAnsi="Times New Roman"/>
        </w:rPr>
        <w:t xml:space="preserve"> </w:t>
      </w:r>
      <w:r w:rsidR="00AE3A32">
        <w:rPr>
          <w:rFonts w:ascii="Times New Roman" w:hAnsi="Times New Roman"/>
        </w:rPr>
        <w:t>θα ανακοινωθεί</w:t>
      </w:r>
    </w:p>
    <w:p w:rsidR="007449AD" w:rsidRDefault="007449AD">
      <w:pPr>
        <w:pStyle w:val="Standard"/>
        <w:rPr>
          <w:rFonts w:ascii="Times New Roman" w:hAnsi="Times New Roman"/>
          <w:b/>
          <w:u w:val="single"/>
        </w:rPr>
      </w:pPr>
    </w:p>
    <w:p w:rsidR="00291D3D" w:rsidRDefault="004F3E19">
      <w:pPr>
        <w:pStyle w:val="Standard"/>
      </w:pPr>
      <w:r>
        <w:rPr>
          <w:rFonts w:ascii="Times New Roman" w:hAnsi="Times New Roman"/>
          <w:b/>
          <w:u w:val="single"/>
        </w:rPr>
        <w:lastRenderedPageBreak/>
        <w:t xml:space="preserve">ΥΠΟΧΡΕΩΣΕΙΣ ΑΘΛΗΤΩΝ </w:t>
      </w:r>
      <w:r w:rsidRPr="00E8385F">
        <w:rPr>
          <w:rFonts w:ascii="Times New Roman" w:hAnsi="Times New Roman"/>
          <w:b/>
          <w:u w:val="single"/>
        </w:rPr>
        <w:t xml:space="preserve">- </w:t>
      </w:r>
      <w:r>
        <w:rPr>
          <w:rFonts w:ascii="Times New Roman" w:hAnsi="Times New Roman"/>
          <w:b/>
          <w:u w:val="single"/>
        </w:rPr>
        <w:t xml:space="preserve">ΑΘΛΗΤΡΙΩΝ:  </w:t>
      </w:r>
    </w:p>
    <w:p w:rsidR="00291D3D" w:rsidRDefault="004F3E19">
      <w:pPr>
        <w:pStyle w:val="Standard"/>
        <w:jc w:val="both"/>
      </w:pPr>
      <w:r>
        <w:rPr>
          <w:rFonts w:ascii="Times New Roman" w:hAnsi="Times New Roman"/>
          <w:bCs/>
        </w:rPr>
        <w:t xml:space="preserve">Ιατρική βεβαίωση με ισχύ 1 έτους, τήρηση κώδικα συμπεριφοράς και </w:t>
      </w:r>
      <w:r>
        <w:rPr>
          <w:rFonts w:ascii="Times New Roman" w:hAnsi="Times New Roman"/>
          <w:bCs/>
          <w:color w:val="000000"/>
        </w:rPr>
        <w:t>παράβολο συμμετοχής</w:t>
      </w:r>
      <w:r w:rsidR="00E57908">
        <w:rPr>
          <w:rFonts w:ascii="Times New Roman" w:hAnsi="Times New Roman"/>
          <w:bCs/>
          <w:color w:val="FF0000"/>
        </w:rPr>
        <w:t xml:space="preserve"> </w:t>
      </w:r>
      <w:r w:rsidR="00E57908" w:rsidRPr="00E57908">
        <w:rPr>
          <w:rFonts w:ascii="Times New Roman" w:hAnsi="Times New Roman"/>
          <w:bCs/>
        </w:rPr>
        <w:t>10</w:t>
      </w:r>
      <w:r w:rsidR="00AE3A32">
        <w:rPr>
          <w:rFonts w:ascii="Times New Roman" w:hAnsi="Times New Roman"/>
          <w:bCs/>
        </w:rPr>
        <w:t xml:space="preserve"> </w:t>
      </w:r>
      <w:r w:rsidRPr="00E57908">
        <w:rPr>
          <w:rFonts w:ascii="Times New Roman" w:hAnsi="Times New Roman"/>
          <w:bCs/>
        </w:rPr>
        <w:t>€</w:t>
      </w:r>
      <w:r w:rsidR="00AE3A32">
        <w:rPr>
          <w:rFonts w:ascii="Times New Roman" w:hAnsi="Times New Roman"/>
          <w:bCs/>
        </w:rPr>
        <w:t xml:space="preserve"> (τα 2 € θα δίνονται στην Ζ΄ Ε.Φ.Σ.Α.Κ.)</w:t>
      </w:r>
    </w:p>
    <w:p w:rsidR="00291D3D" w:rsidRPr="00E8385F" w:rsidRDefault="004F3E19">
      <w:pPr>
        <w:pStyle w:val="3"/>
        <w:rPr>
          <w:lang w:val="el-GR"/>
        </w:rPr>
      </w:pPr>
      <w:r>
        <w:rPr>
          <w:rFonts w:ascii="Times New Roman" w:hAnsi="Times New Roman" w:cs="Times New Roman"/>
          <w:sz w:val="28"/>
          <w:szCs w:val="28"/>
          <w:u w:val="single"/>
          <w:lang w:val="el-GR"/>
        </w:rPr>
        <w:t>ΤΡΟΠΟΣ ΔΙΕΞΑΓΩΓΗΣ ΑΓΩΝΩΝ:</w:t>
      </w:r>
    </w:p>
    <w:p w:rsidR="00291D3D" w:rsidRDefault="004F3E19">
      <w:pPr>
        <w:pStyle w:val="Standard"/>
        <w:ind w:left="360" w:right="170"/>
        <w:jc w:val="center"/>
      </w:pPr>
      <w:r>
        <w:rPr>
          <w:rFonts w:ascii="Times New Roman" w:hAnsi="Times New Roman"/>
          <w:b/>
          <w:u w:val="single"/>
        </w:rPr>
        <w:t>ΑΤΟΜΙΚΟΙ ΑΓΩΝΕΣ ΑΓΟΡΙΩΝ – ΚΟΡΙΤΣΙΩΝ</w:t>
      </w:r>
    </w:p>
    <w:p w:rsidR="00291D3D" w:rsidRDefault="004F3E19">
      <w:pPr>
        <w:pStyle w:val="Standard"/>
        <w:ind w:left="360" w:right="170"/>
        <w:jc w:val="center"/>
      </w:pPr>
      <w:r>
        <w:rPr>
          <w:rFonts w:ascii="Times New Roman" w:hAnsi="Times New Roman"/>
          <w:b/>
          <w:lang w:val="en-US"/>
        </w:rPr>
        <w:t>MONA</w:t>
      </w:r>
      <w:r>
        <w:rPr>
          <w:rFonts w:ascii="Times New Roman" w:hAnsi="Times New Roman"/>
          <w:b/>
        </w:rPr>
        <w:t xml:space="preserve"> ΜΕ ΤΑΜΠΛΟ </w:t>
      </w:r>
      <w:r>
        <w:rPr>
          <w:rFonts w:ascii="Times New Roman" w:hAnsi="Times New Roman"/>
          <w:b/>
          <w:lang w:val="en-GB"/>
        </w:rPr>
        <w:t>CONSOLATION</w:t>
      </w:r>
      <w:r>
        <w:rPr>
          <w:rFonts w:ascii="Times New Roman" w:hAnsi="Times New Roman"/>
          <w:b/>
        </w:rPr>
        <w:t xml:space="preserve"> ΔΙΠΛΩΝ</w:t>
      </w:r>
    </w:p>
    <w:p w:rsidR="00291D3D" w:rsidRDefault="00291D3D">
      <w:pPr>
        <w:pStyle w:val="Standard"/>
        <w:ind w:left="360" w:right="170"/>
        <w:jc w:val="both"/>
        <w:rPr>
          <w:rFonts w:ascii="Times New Roman" w:hAnsi="Times New Roman"/>
        </w:rPr>
      </w:pPr>
    </w:p>
    <w:p w:rsidR="00291D3D" w:rsidRDefault="004F3E19">
      <w:pPr>
        <w:pStyle w:val="Standard"/>
        <w:ind w:left="360" w:right="170" w:firstLine="720"/>
        <w:jc w:val="both"/>
      </w:pPr>
      <w:r>
        <w:rPr>
          <w:rFonts w:ascii="Times New Roman" w:hAnsi="Times New Roman"/>
          <w:b/>
          <w:u w:val="single"/>
        </w:rPr>
        <w:t>Γήπεδα – Μπάλες:</w:t>
      </w:r>
      <w:r>
        <w:rPr>
          <w:rFonts w:ascii="Times New Roman" w:hAnsi="Times New Roman"/>
        </w:rPr>
        <w:t xml:space="preserve"> Οι αγώνες παίζονται με «πορτοκαλί μπάλες» (50% χαμηλότερης πίεσης) στις διαστάσεις του πορτοκαλί γηπέδου. Για τα </w:t>
      </w:r>
      <w:r>
        <w:rPr>
          <w:rFonts w:ascii="Times New Roman" w:hAnsi="Times New Roman"/>
          <w:b/>
          <w:bCs/>
          <w:u w:val="single"/>
        </w:rPr>
        <w:t xml:space="preserve">μονά 18μ. </w:t>
      </w:r>
      <w:r>
        <w:rPr>
          <w:rFonts w:ascii="Times New Roman" w:hAnsi="Times New Roman"/>
          <w:b/>
          <w:bCs/>
          <w:u w:val="single"/>
          <w:lang w:val="en-GB"/>
        </w:rPr>
        <w:t>x</w:t>
      </w:r>
      <w:r>
        <w:rPr>
          <w:rFonts w:ascii="Times New Roman" w:hAnsi="Times New Roman"/>
          <w:b/>
          <w:bCs/>
          <w:u w:val="single"/>
        </w:rPr>
        <w:t xml:space="preserve"> 6,5μ.</w:t>
      </w:r>
      <w:r>
        <w:rPr>
          <w:rFonts w:ascii="Times New Roman" w:hAnsi="Times New Roman"/>
        </w:rPr>
        <w:t xml:space="preserve"> και για τα </w:t>
      </w:r>
      <w:r>
        <w:rPr>
          <w:rFonts w:ascii="Times New Roman" w:hAnsi="Times New Roman"/>
          <w:b/>
          <w:bCs/>
          <w:u w:val="single"/>
        </w:rPr>
        <w:t xml:space="preserve">διπλά 18μ. </w:t>
      </w:r>
      <w:r>
        <w:rPr>
          <w:rFonts w:ascii="Times New Roman" w:hAnsi="Times New Roman"/>
          <w:b/>
          <w:bCs/>
          <w:u w:val="single"/>
          <w:lang w:val="en-GB"/>
        </w:rPr>
        <w:t>x</w:t>
      </w:r>
      <w:r>
        <w:rPr>
          <w:rFonts w:ascii="Times New Roman" w:hAnsi="Times New Roman"/>
          <w:b/>
          <w:bCs/>
          <w:u w:val="single"/>
        </w:rPr>
        <w:t xml:space="preserve"> 8,23μ.</w:t>
      </w:r>
      <w:r>
        <w:rPr>
          <w:rFonts w:ascii="Times New Roman" w:hAnsi="Times New Roman"/>
        </w:rPr>
        <w:t xml:space="preserve"> (80</w:t>
      </w:r>
      <w:r>
        <w:rPr>
          <w:rFonts w:ascii="Times New Roman" w:hAnsi="Times New Roman"/>
          <w:lang w:val="en-US"/>
        </w:rPr>
        <w:t>cm</w:t>
      </w:r>
      <w:r>
        <w:rPr>
          <w:rFonts w:ascii="Times New Roman" w:hAnsi="Times New Roman"/>
        </w:rPr>
        <w:t xml:space="preserve"> το ύψος του φιλέ).</w:t>
      </w:r>
    </w:p>
    <w:p w:rsidR="00291D3D" w:rsidRDefault="004F3E19">
      <w:pPr>
        <w:pStyle w:val="Standard"/>
        <w:ind w:left="360" w:right="170" w:firstLine="720"/>
        <w:jc w:val="both"/>
      </w:pPr>
      <w:r>
        <w:rPr>
          <w:rFonts w:ascii="Times New Roman" w:hAnsi="Times New Roman"/>
          <w:b/>
          <w:u w:val="single"/>
        </w:rPr>
        <w:t>Μορφή αγώνων:</w:t>
      </w:r>
      <w:r>
        <w:rPr>
          <w:rFonts w:ascii="Times New Roman" w:hAnsi="Times New Roman"/>
        </w:rPr>
        <w:t xml:space="preserve"> Οι αγώνες θα διεξαχθούν σε 2 χωριστές κατηγορίες, αγόρια – κορίτσια. Κάθε κατηγορία θα ξεκινάει με ένα 32άρι ταμπλό μονών αγώνων. Οι χαμένοι του 1ου γύρου θα συνεχίζουν σε ένα ταμπλό </w:t>
      </w:r>
      <w:r>
        <w:rPr>
          <w:rFonts w:ascii="Times New Roman" w:hAnsi="Times New Roman"/>
          <w:lang w:val="en-GB"/>
        </w:rPr>
        <w:t>consolation</w:t>
      </w:r>
      <w:r>
        <w:rPr>
          <w:rFonts w:ascii="Times New Roman" w:hAnsi="Times New Roman"/>
        </w:rPr>
        <w:t xml:space="preserve"> διπλών αγώνων.</w:t>
      </w:r>
    </w:p>
    <w:p w:rsidR="00291D3D" w:rsidRDefault="004F3E19">
      <w:pPr>
        <w:pStyle w:val="Standard"/>
        <w:ind w:left="360" w:right="170" w:firstLine="720"/>
        <w:jc w:val="both"/>
      </w:pPr>
      <w:r>
        <w:rPr>
          <w:rFonts w:ascii="Times New Roman" w:hAnsi="Times New Roman"/>
          <w:b/>
          <w:u w:val="single"/>
        </w:rPr>
        <w:t>Τρόπος διεξαγωγής:</w:t>
      </w:r>
      <w:r>
        <w:rPr>
          <w:rFonts w:ascii="Times New Roman" w:hAnsi="Times New Roman"/>
        </w:rPr>
        <w:t xml:space="preserve"> Όλα τα παιδιά θα κληρωθούν σ’ ένα κυρίως ταμπλό 32άρι (ή διαφορετικό ανάλογα με τις συμμετοχές) </w:t>
      </w:r>
      <w:r>
        <w:rPr>
          <w:rFonts w:ascii="Times New Roman" w:hAnsi="Times New Roman"/>
          <w:b/>
          <w:bCs/>
          <w:u w:val="single"/>
        </w:rPr>
        <w:t xml:space="preserve">μονών αγώνων </w:t>
      </w:r>
      <w:r>
        <w:rPr>
          <w:rFonts w:ascii="Times New Roman" w:hAnsi="Times New Roman"/>
        </w:rPr>
        <w:t xml:space="preserve">το οποίο θα φτάσει μέχρι και τον τελικό. Οι χαμένοι του 1ο γύρου (ή του 1ου τους αγώνα αν είχαν </w:t>
      </w:r>
      <w:r>
        <w:rPr>
          <w:rFonts w:ascii="Times New Roman" w:hAnsi="Times New Roman"/>
          <w:lang w:val="en-GB"/>
        </w:rPr>
        <w:t>bye</w:t>
      </w:r>
      <w:r>
        <w:rPr>
          <w:rFonts w:ascii="Times New Roman" w:hAnsi="Times New Roman"/>
        </w:rPr>
        <w:t xml:space="preserve"> στον 1ο γύρο) θα συνεχίζουν στο ταμπλό </w:t>
      </w:r>
      <w:r>
        <w:rPr>
          <w:rFonts w:ascii="Times New Roman" w:hAnsi="Times New Roman"/>
          <w:b/>
          <w:bCs/>
          <w:u w:val="single"/>
          <w:lang w:val="en-US"/>
        </w:rPr>
        <w:t>consolation</w:t>
      </w:r>
      <w:r>
        <w:rPr>
          <w:rFonts w:ascii="Times New Roman" w:hAnsi="Times New Roman"/>
          <w:b/>
          <w:bCs/>
          <w:u w:val="single"/>
        </w:rPr>
        <w:t xml:space="preserve"> με διπλούς αγώνες</w:t>
      </w:r>
      <w:r>
        <w:rPr>
          <w:rFonts w:ascii="Times New Roman" w:hAnsi="Times New Roman"/>
        </w:rPr>
        <w:t xml:space="preserve"> μέχρι τον τελικό. Τα ζευγάρια των διπλών θα βγαίνουν απευθείας από το ταμπλό π.χ. οι χαμένοι του 1ου και του 2ου αγώνα του ταμπλό θα σχηματίζουν το 1ο ζευγάρι </w:t>
      </w:r>
      <w:proofErr w:type="spellStart"/>
      <w:r>
        <w:rPr>
          <w:rFonts w:ascii="Times New Roman" w:hAnsi="Times New Roman"/>
        </w:rPr>
        <w:t>κ.ο.κ.</w:t>
      </w:r>
      <w:proofErr w:type="spellEnd"/>
      <w:r>
        <w:rPr>
          <w:rFonts w:ascii="Times New Roman" w:hAnsi="Times New Roman"/>
        </w:rPr>
        <w:t xml:space="preserve"> Με αυτόν τον τρόπο όλα τα παιδιά θα παίξουν τουλάχιστον 2 αγώνες στο τουρνουά.</w:t>
      </w:r>
    </w:p>
    <w:p w:rsidR="00291D3D" w:rsidRDefault="004F3E19">
      <w:pPr>
        <w:pStyle w:val="Standard"/>
        <w:ind w:left="360" w:right="170" w:firstLine="720"/>
        <w:jc w:val="both"/>
      </w:pPr>
      <w:r>
        <w:rPr>
          <w:rFonts w:ascii="Times New Roman" w:hAnsi="Times New Roman"/>
          <w:b/>
          <w:u w:val="single"/>
        </w:rPr>
        <w:t>Αγώνες:</w:t>
      </w:r>
      <w:r>
        <w:rPr>
          <w:rFonts w:ascii="Times New Roman" w:hAnsi="Times New Roman"/>
        </w:rPr>
        <w:t xml:space="preserve"> Στους 2 πρώτους γύρους του ταμπλό των μονών καθώς και στον 1ο γύρο του ταμπλό των διπλών θα γίνουν </w:t>
      </w:r>
      <w:r>
        <w:rPr>
          <w:rFonts w:ascii="Times New Roman" w:hAnsi="Times New Roman"/>
          <w:b/>
          <w:bCs/>
          <w:u w:val="single"/>
        </w:rPr>
        <w:t>χρονομετρημένοι αγώνες των 20 λεπτών</w:t>
      </w:r>
      <w:r>
        <w:rPr>
          <w:rFonts w:ascii="Times New Roman" w:hAnsi="Times New Roman"/>
        </w:rPr>
        <w:t xml:space="preserve"> (μαζί με την προθέρμανση). Στο τέλος του χρόνου νικητής-</w:t>
      </w:r>
      <w:proofErr w:type="spellStart"/>
      <w:r>
        <w:rPr>
          <w:rFonts w:ascii="Times New Roman" w:hAnsi="Times New Roman"/>
        </w:rPr>
        <w:t>τρια</w:t>
      </w:r>
      <w:proofErr w:type="spellEnd"/>
      <w:r>
        <w:rPr>
          <w:rFonts w:ascii="Times New Roman" w:hAnsi="Times New Roman"/>
        </w:rPr>
        <w:t xml:space="preserve"> θα είναι αυτός-ή που θα έχει συγκεντρώσει τους περισσότερους πόντους </w:t>
      </w:r>
      <w:proofErr w:type="spellStart"/>
      <w:r>
        <w:rPr>
          <w:rFonts w:ascii="Times New Roman" w:hAnsi="Times New Roman"/>
        </w:rPr>
        <w:t>π.χ</w:t>
      </w:r>
      <w:proofErr w:type="spellEnd"/>
      <w:r>
        <w:rPr>
          <w:rFonts w:ascii="Times New Roman" w:hAnsi="Times New Roman"/>
        </w:rPr>
        <w:t xml:space="preserve"> 13-12, σε περίπτωση ισοπαλίας π.χ. 16-16 θα παίζεται ένας νικητήριος πόντος. Από την 8άδα και πέρα στο ταμπλό των μονών και από την 4άδα και πέρα στο ταμπλό των διπλών οι αγώνες θα παίζονται </w:t>
      </w:r>
      <w:r>
        <w:rPr>
          <w:rFonts w:ascii="Times New Roman" w:hAnsi="Times New Roman"/>
          <w:b/>
          <w:bCs/>
          <w:u w:val="single"/>
        </w:rPr>
        <w:t xml:space="preserve">στα νικηφόρα 2 </w:t>
      </w:r>
      <w:r>
        <w:rPr>
          <w:rFonts w:ascii="Times New Roman" w:hAnsi="Times New Roman"/>
          <w:b/>
          <w:bCs/>
          <w:u w:val="single"/>
          <w:lang w:val="en-US"/>
        </w:rPr>
        <w:t>tie</w:t>
      </w:r>
      <w:r>
        <w:rPr>
          <w:rFonts w:ascii="Times New Roman" w:hAnsi="Times New Roman"/>
          <w:b/>
          <w:bCs/>
          <w:u w:val="single"/>
        </w:rPr>
        <w:t>-</w:t>
      </w:r>
      <w:r>
        <w:rPr>
          <w:rFonts w:ascii="Times New Roman" w:hAnsi="Times New Roman"/>
          <w:b/>
          <w:bCs/>
          <w:u w:val="single"/>
          <w:lang w:val="en-US"/>
        </w:rPr>
        <w:t>break</w:t>
      </w:r>
      <w:r>
        <w:rPr>
          <w:rFonts w:ascii="Times New Roman" w:hAnsi="Times New Roman"/>
          <w:b/>
          <w:bCs/>
          <w:u w:val="single"/>
        </w:rPr>
        <w:t xml:space="preserve"> των 7 πόντων.</w:t>
      </w:r>
    </w:p>
    <w:p w:rsidR="00291D3D" w:rsidRDefault="004F3E19">
      <w:pPr>
        <w:pStyle w:val="Standard"/>
        <w:ind w:left="360" w:right="170" w:firstLine="720"/>
        <w:jc w:val="both"/>
      </w:pPr>
      <w:r>
        <w:rPr>
          <w:rFonts w:ascii="Times New Roman" w:hAnsi="Times New Roman"/>
          <w:b/>
          <w:bCs/>
          <w:u w:val="single"/>
        </w:rPr>
        <w:t xml:space="preserve">ΠΡΟΣΟΧΗ: Όλα τα </w:t>
      </w:r>
      <w:r>
        <w:rPr>
          <w:rFonts w:ascii="Times New Roman" w:hAnsi="Times New Roman"/>
          <w:b/>
          <w:bCs/>
          <w:u w:val="single"/>
          <w:lang w:val="en-US"/>
        </w:rPr>
        <w:t>TIE</w:t>
      </w:r>
      <w:r>
        <w:rPr>
          <w:rFonts w:ascii="Times New Roman" w:hAnsi="Times New Roman"/>
          <w:b/>
          <w:bCs/>
          <w:u w:val="single"/>
        </w:rPr>
        <w:t>-</w:t>
      </w:r>
      <w:r>
        <w:rPr>
          <w:rFonts w:ascii="Times New Roman" w:hAnsi="Times New Roman"/>
          <w:b/>
          <w:bCs/>
          <w:u w:val="single"/>
          <w:lang w:val="en-US"/>
        </w:rPr>
        <w:t>BREAK</w:t>
      </w:r>
      <w:r>
        <w:rPr>
          <w:rFonts w:ascii="Times New Roman" w:hAnsi="Times New Roman"/>
          <w:b/>
          <w:bCs/>
          <w:u w:val="single"/>
        </w:rPr>
        <w:t xml:space="preserve"> παίζονται με διαφορά 2 πόντων (π.χ. 7-5, 8-6, 11-9 </w:t>
      </w:r>
      <w:proofErr w:type="spellStart"/>
      <w:r>
        <w:rPr>
          <w:rFonts w:ascii="Times New Roman" w:hAnsi="Times New Roman"/>
          <w:b/>
          <w:bCs/>
          <w:u w:val="single"/>
        </w:rPr>
        <w:t>κ.ο.κ.</w:t>
      </w:r>
      <w:proofErr w:type="spellEnd"/>
      <w:r w:rsidRPr="00E8385F">
        <w:rPr>
          <w:rFonts w:ascii="Times New Roman" w:hAnsi="Times New Roman"/>
          <w:b/>
          <w:bCs/>
          <w:u w:val="single"/>
        </w:rPr>
        <w:t xml:space="preserve">). </w:t>
      </w:r>
      <w:r>
        <w:rPr>
          <w:rFonts w:ascii="Times New Roman" w:hAnsi="Times New Roman"/>
          <w:b/>
          <w:bCs/>
          <w:u w:val="single"/>
        </w:rPr>
        <w:t>Η καθοδήγηση των παικτών (</w:t>
      </w:r>
      <w:r>
        <w:rPr>
          <w:rFonts w:ascii="Times New Roman" w:hAnsi="Times New Roman"/>
          <w:b/>
          <w:bCs/>
          <w:u w:val="single"/>
          <w:lang w:val="en-US"/>
        </w:rPr>
        <w:t>coaching</w:t>
      </w:r>
      <w:r>
        <w:rPr>
          <w:rFonts w:ascii="Times New Roman" w:hAnsi="Times New Roman"/>
          <w:b/>
          <w:bCs/>
          <w:u w:val="single"/>
        </w:rPr>
        <w:t xml:space="preserve">) επιτρέπεται μόνο στο τέλος κάθε </w:t>
      </w:r>
      <w:r>
        <w:rPr>
          <w:rFonts w:ascii="Times New Roman" w:hAnsi="Times New Roman"/>
          <w:b/>
          <w:bCs/>
          <w:u w:val="single"/>
          <w:lang w:val="en-US"/>
        </w:rPr>
        <w:t>set</w:t>
      </w:r>
      <w:r>
        <w:rPr>
          <w:rFonts w:ascii="Times New Roman" w:hAnsi="Times New Roman"/>
          <w:b/>
          <w:bCs/>
          <w:u w:val="single"/>
        </w:rPr>
        <w:t xml:space="preserve"> και όχι στις αλλαγές γηπέδων ή ανάμεσα στους πόντους.</w:t>
      </w:r>
    </w:p>
    <w:p w:rsidR="00291D3D" w:rsidRDefault="00291D3D">
      <w:pPr>
        <w:pStyle w:val="Standard"/>
        <w:ind w:left="360" w:right="170"/>
        <w:jc w:val="both"/>
        <w:rPr>
          <w:rFonts w:cs="Arial"/>
          <w:color w:val="FF0000"/>
        </w:rPr>
      </w:pPr>
    </w:p>
    <w:p w:rsidR="00291D3D" w:rsidRDefault="004F3E19">
      <w:pPr>
        <w:pStyle w:val="Standard"/>
        <w:ind w:left="360" w:right="170" w:firstLine="720"/>
        <w:jc w:val="both"/>
      </w:pPr>
      <w:r>
        <w:rPr>
          <w:rFonts w:ascii="Times New Roman" w:hAnsi="Times New Roman"/>
          <w:b/>
          <w:u w:val="single"/>
        </w:rPr>
        <w:t>Παράλληλες εκδηλώσεις:</w:t>
      </w:r>
      <w:r>
        <w:rPr>
          <w:rFonts w:ascii="Times New Roman" w:hAnsi="Times New Roman"/>
        </w:rPr>
        <w:t xml:space="preserve"> Κατά τη διάρκεια των χρονομετρημένων αγώνων κάθε κατηγορία θα χωρίζεται σε 5 γκρουπ παιδιών που θα περνούν κυκλικά από διάφορες δραστηριότητες: α)</w:t>
      </w:r>
      <w:r w:rsidR="00B03FA5">
        <w:rPr>
          <w:rFonts w:ascii="Times New Roman" w:hAnsi="Times New Roman"/>
        </w:rPr>
        <w:t xml:space="preserve"> Αγώνας πορτοκαλί γηπέδου</w:t>
      </w:r>
      <w:r>
        <w:rPr>
          <w:rFonts w:ascii="Times New Roman" w:hAnsi="Times New Roman"/>
        </w:rPr>
        <w:t xml:space="preserve"> β) Παρακολούθηση αγώνα επαγγελματικού τουρνουά, γ) </w:t>
      </w:r>
      <w:r w:rsidR="00B03FA5">
        <w:rPr>
          <w:rFonts w:ascii="Times New Roman" w:hAnsi="Times New Roman"/>
        </w:rPr>
        <w:t xml:space="preserve">Αγώνας επίδειξης μαζί </w:t>
      </w:r>
      <w:r>
        <w:rPr>
          <w:rFonts w:ascii="Times New Roman" w:hAnsi="Times New Roman"/>
        </w:rPr>
        <w:t xml:space="preserve"> με επαγγελματίες παίκτες, δ) Ψυχαγωγικά παιχνίδια, ε) Αναμονή για τον επόμενο αγώνα. Επίσης οι απονομές των τελικών του επαγγελματικού τουρνουά θα γίνουν από τα παιδιά.</w:t>
      </w:r>
    </w:p>
    <w:p w:rsidR="00291D3D" w:rsidRDefault="00291D3D">
      <w:pPr>
        <w:pStyle w:val="Standard"/>
        <w:ind w:left="360" w:right="170" w:firstLine="720"/>
        <w:jc w:val="both"/>
      </w:pPr>
    </w:p>
    <w:p w:rsidR="00291D3D" w:rsidRDefault="004F3E19">
      <w:pPr>
        <w:pStyle w:val="Standard"/>
        <w:ind w:left="360" w:right="170" w:firstLine="720"/>
        <w:jc w:val="both"/>
      </w:pPr>
      <w:r>
        <w:rPr>
          <w:rFonts w:ascii="Times New Roman" w:hAnsi="Times New Roman"/>
          <w:b/>
          <w:u w:val="single"/>
        </w:rPr>
        <w:t>Αναμνηστικά:</w:t>
      </w:r>
      <w:r>
        <w:rPr>
          <w:rFonts w:ascii="Times New Roman" w:hAnsi="Times New Roman"/>
        </w:rPr>
        <w:t xml:space="preserve"> Σε όλα τα παιδιά θα δοθούν αναμνηστικά διπλώματα</w:t>
      </w:r>
      <w:r>
        <w:rPr>
          <w:rFonts w:ascii="Times New Roman" w:hAnsi="Times New Roman"/>
          <w:color w:val="FF0000"/>
        </w:rPr>
        <w:t xml:space="preserve"> </w:t>
      </w:r>
      <w:r>
        <w:rPr>
          <w:rFonts w:ascii="Times New Roman" w:hAnsi="Times New Roman"/>
        </w:rPr>
        <w:t xml:space="preserve">και </w:t>
      </w:r>
      <w:proofErr w:type="spellStart"/>
      <w:r>
        <w:rPr>
          <w:rFonts w:ascii="Times New Roman" w:hAnsi="Times New Roman"/>
        </w:rPr>
        <w:t>τενιστικά</w:t>
      </w:r>
      <w:proofErr w:type="spellEnd"/>
      <w:r>
        <w:rPr>
          <w:rFonts w:ascii="Times New Roman" w:hAnsi="Times New Roman"/>
        </w:rPr>
        <w:t xml:space="preserve"> δώρα </w:t>
      </w:r>
      <w:r w:rsidRPr="00E8385F">
        <w:rPr>
          <w:rFonts w:ascii="Times New Roman" w:hAnsi="Times New Roman"/>
        </w:rPr>
        <w:t>(</w:t>
      </w:r>
      <w:proofErr w:type="spellStart"/>
      <w:r>
        <w:rPr>
          <w:rFonts w:ascii="Times New Roman" w:hAnsi="Times New Roman"/>
          <w:lang w:val="en-GB"/>
        </w:rPr>
        <w:t>overgrips</w:t>
      </w:r>
      <w:proofErr w:type="spellEnd"/>
      <w:r w:rsidRPr="00E8385F">
        <w:rPr>
          <w:rFonts w:ascii="Times New Roman" w:hAnsi="Times New Roman"/>
        </w:rPr>
        <w:t>)</w:t>
      </w:r>
      <w:r>
        <w:rPr>
          <w:rFonts w:ascii="Times New Roman" w:hAnsi="Times New Roman"/>
        </w:rPr>
        <w:t xml:space="preserve">. Στους νικητές και φιναλίστ της κατηγορίας μονών αγοριών και κοριτσιών θα δοθούν  ξεχωριστά </w:t>
      </w:r>
      <w:proofErr w:type="spellStart"/>
      <w:r>
        <w:rPr>
          <w:rFonts w:ascii="Times New Roman" w:hAnsi="Times New Roman"/>
        </w:rPr>
        <w:t>τενιστικά</w:t>
      </w:r>
      <w:proofErr w:type="spellEnd"/>
      <w:r>
        <w:rPr>
          <w:rFonts w:ascii="Times New Roman" w:hAnsi="Times New Roman"/>
        </w:rPr>
        <w:t xml:space="preserve"> δώρα (</w:t>
      </w:r>
      <w:r>
        <w:rPr>
          <w:rFonts w:ascii="Times New Roman" w:hAnsi="Times New Roman"/>
          <w:lang w:val="en-US"/>
        </w:rPr>
        <w:t>backpacks</w:t>
      </w:r>
      <w:r w:rsidRPr="00E8385F">
        <w:rPr>
          <w:rFonts w:ascii="Times New Roman" w:hAnsi="Times New Roman"/>
        </w:rPr>
        <w:t xml:space="preserve">,  </w:t>
      </w:r>
      <w:r>
        <w:rPr>
          <w:rFonts w:ascii="Times New Roman" w:hAnsi="Times New Roman"/>
          <w:lang w:val="en-US"/>
        </w:rPr>
        <w:t>strings</w:t>
      </w:r>
      <w:r w:rsidRPr="00E8385F">
        <w:rPr>
          <w:rFonts w:ascii="Times New Roman" w:hAnsi="Times New Roman"/>
        </w:rPr>
        <w:t xml:space="preserve">, </w:t>
      </w:r>
      <w:r>
        <w:rPr>
          <w:rFonts w:ascii="Times New Roman" w:hAnsi="Times New Roman"/>
          <w:lang w:val="en-US"/>
        </w:rPr>
        <w:t>grips</w:t>
      </w:r>
      <w:r>
        <w:rPr>
          <w:rFonts w:ascii="Times New Roman" w:hAnsi="Times New Roman"/>
        </w:rPr>
        <w:t>).</w:t>
      </w:r>
    </w:p>
    <w:p w:rsidR="00291D3D" w:rsidRDefault="00291D3D">
      <w:pPr>
        <w:pStyle w:val="Standard"/>
        <w:ind w:left="360" w:right="170" w:firstLine="720"/>
        <w:jc w:val="both"/>
        <w:rPr>
          <w:rFonts w:ascii="Times New Roman" w:hAnsi="Times New Roman"/>
        </w:rPr>
      </w:pPr>
    </w:p>
    <w:p w:rsidR="00291D3D" w:rsidRDefault="004F3E19">
      <w:pPr>
        <w:pStyle w:val="Standard"/>
        <w:ind w:right="170"/>
        <w:jc w:val="both"/>
      </w:pPr>
      <w:r>
        <w:rPr>
          <w:rFonts w:ascii="Times New Roman" w:hAnsi="Times New Roman"/>
          <w:b/>
          <w:sz w:val="28"/>
          <w:szCs w:val="28"/>
          <w:u w:val="single"/>
        </w:rPr>
        <w:t>ΕΝΗΜΕΡΩΣΗ – ΠΛΗΡΟΦΟΡΙΕΣ:</w:t>
      </w:r>
    </w:p>
    <w:p w:rsidR="00291D3D" w:rsidRPr="000F4A66" w:rsidRDefault="004F3E19">
      <w:pPr>
        <w:pStyle w:val="Standard"/>
        <w:jc w:val="both"/>
      </w:pPr>
      <w:r>
        <w:rPr>
          <w:rFonts w:ascii="Times New Roman" w:hAnsi="Times New Roman"/>
        </w:rPr>
        <w:t xml:space="preserve">          Για διευκρινήσεις μπορείτε να επικοινωνείτε στο τηλέφωνο της Ζ΄ Ένωσης 2810 223040 ή στον υπεύθυνο “</w:t>
      </w:r>
      <w:r>
        <w:rPr>
          <w:rFonts w:ascii="Times New Roman" w:hAnsi="Times New Roman"/>
          <w:lang w:val="en-GB"/>
        </w:rPr>
        <w:t>Tennis</w:t>
      </w:r>
      <w:r>
        <w:rPr>
          <w:rFonts w:ascii="Times New Roman" w:hAnsi="Times New Roman"/>
        </w:rPr>
        <w:t xml:space="preserve"> 10'</w:t>
      </w:r>
      <w:r>
        <w:rPr>
          <w:rFonts w:ascii="Times New Roman" w:hAnsi="Times New Roman"/>
          <w:lang w:val="en-GB"/>
        </w:rPr>
        <w:t>s</w:t>
      </w:r>
      <w:r>
        <w:rPr>
          <w:rFonts w:ascii="Times New Roman" w:hAnsi="Times New Roman"/>
        </w:rPr>
        <w:t xml:space="preserve">” της Ένωσης κ. </w:t>
      </w:r>
      <w:r w:rsidRPr="00E57908">
        <w:rPr>
          <w:rFonts w:ascii="Times New Roman" w:hAnsi="Times New Roman"/>
          <w:b/>
        </w:rPr>
        <w:t xml:space="preserve">Νίκο </w:t>
      </w:r>
      <w:proofErr w:type="spellStart"/>
      <w:r w:rsidRPr="00E57908">
        <w:rPr>
          <w:rFonts w:ascii="Times New Roman" w:hAnsi="Times New Roman"/>
          <w:b/>
        </w:rPr>
        <w:t>Τζωρμπατζάκη</w:t>
      </w:r>
      <w:proofErr w:type="spellEnd"/>
      <w:r>
        <w:rPr>
          <w:rFonts w:ascii="Times New Roman" w:hAnsi="Times New Roman"/>
        </w:rPr>
        <w:t xml:space="preserve">: </w:t>
      </w:r>
      <w:proofErr w:type="spellStart"/>
      <w:r>
        <w:rPr>
          <w:rFonts w:ascii="Times New Roman" w:hAnsi="Times New Roman"/>
        </w:rPr>
        <w:t>τηλ</w:t>
      </w:r>
      <w:proofErr w:type="spellEnd"/>
      <w:r w:rsidR="000F4A66">
        <w:rPr>
          <w:rFonts w:ascii="Times New Roman" w:hAnsi="Times New Roman"/>
        </w:rPr>
        <w:t xml:space="preserve">. 6946909523, e- </w:t>
      </w:r>
      <w:proofErr w:type="spellStart"/>
      <w:r w:rsidR="000F4A66">
        <w:rPr>
          <w:rFonts w:ascii="Times New Roman" w:hAnsi="Times New Roman"/>
        </w:rPr>
        <w:t>mail</w:t>
      </w:r>
      <w:proofErr w:type="spellEnd"/>
      <w:r w:rsidR="000F4A66">
        <w:rPr>
          <w:rFonts w:ascii="Times New Roman" w:hAnsi="Times New Roman"/>
        </w:rPr>
        <w:t xml:space="preserve">: </w:t>
      </w:r>
      <w:hyperlink r:id="rId8" w:history="1">
        <w:r w:rsidR="000F4A66" w:rsidRPr="00093345">
          <w:rPr>
            <w:rStyle w:val="-"/>
            <w:rFonts w:ascii="Times New Roman" w:hAnsi="Times New Roman"/>
            <w:lang w:val="en-US"/>
          </w:rPr>
          <w:t>tzo</w:t>
        </w:r>
        <w:r w:rsidR="000F4A66" w:rsidRPr="000F4A66">
          <w:rPr>
            <w:rStyle w:val="-"/>
            <w:rFonts w:ascii="Times New Roman" w:hAnsi="Times New Roman"/>
          </w:rPr>
          <w:t>23@</w:t>
        </w:r>
        <w:r w:rsidR="000F4A66" w:rsidRPr="00093345">
          <w:rPr>
            <w:rStyle w:val="-"/>
            <w:rFonts w:ascii="Times New Roman" w:hAnsi="Times New Roman"/>
            <w:lang w:val="en-US"/>
          </w:rPr>
          <w:t>yahoo</w:t>
        </w:r>
        <w:r w:rsidR="000F4A66" w:rsidRPr="000F4A66">
          <w:rPr>
            <w:rStyle w:val="-"/>
            <w:rFonts w:ascii="Times New Roman" w:hAnsi="Times New Roman"/>
          </w:rPr>
          <w:t>.</w:t>
        </w:r>
        <w:r w:rsidR="000F4A66" w:rsidRPr="00093345">
          <w:rPr>
            <w:rStyle w:val="-"/>
            <w:rFonts w:ascii="Times New Roman" w:hAnsi="Times New Roman"/>
            <w:lang w:val="en-US"/>
          </w:rPr>
          <w:t>gr</w:t>
        </w:r>
      </w:hyperlink>
      <w:r w:rsidR="000F4A66" w:rsidRPr="000F4A66">
        <w:rPr>
          <w:rFonts w:ascii="Times New Roman" w:hAnsi="Times New Roman"/>
        </w:rPr>
        <w:t xml:space="preserve"> </w:t>
      </w:r>
    </w:p>
    <w:p w:rsidR="00291D3D" w:rsidRDefault="00291D3D">
      <w:pPr>
        <w:pStyle w:val="Standard"/>
        <w:jc w:val="both"/>
        <w:rPr>
          <w:rFonts w:ascii="Times New Roman" w:hAnsi="Times New Roman"/>
        </w:rPr>
      </w:pPr>
    </w:p>
    <w:p w:rsidR="00291D3D" w:rsidRDefault="004F3E19">
      <w:pPr>
        <w:pStyle w:val="Standard"/>
        <w:jc w:val="center"/>
      </w:pPr>
      <w:r>
        <w:rPr>
          <w:rFonts w:ascii="Times New Roman" w:hAnsi="Times New Roman"/>
        </w:rPr>
        <w:t>Με εκτίμηση</w:t>
      </w:r>
      <w:bookmarkStart w:id="0" w:name="_GoBack"/>
      <w:bookmarkEnd w:id="0"/>
    </w:p>
    <w:p w:rsidR="00291D3D" w:rsidRDefault="00291D3D">
      <w:pPr>
        <w:pStyle w:val="Standard"/>
        <w:jc w:val="center"/>
        <w:rPr>
          <w:rFonts w:ascii="Times New Roman" w:hAnsi="Times New Roman"/>
          <w:sz w:val="26"/>
        </w:rPr>
      </w:pPr>
    </w:p>
    <w:p w:rsidR="00291D3D" w:rsidRDefault="004F3E19">
      <w:pPr>
        <w:pStyle w:val="Standard"/>
        <w:jc w:val="center"/>
      </w:pPr>
      <w:r>
        <w:rPr>
          <w:rFonts w:ascii="Times New Roman" w:hAnsi="Times New Roman"/>
        </w:rPr>
        <w:t xml:space="preserve">         Ο ΠΡΟΕΔΡΟΣ                                     Ο Γ.ΓΡΑΜΜΑΤΕΑΣ</w:t>
      </w:r>
    </w:p>
    <w:p w:rsidR="00291D3D" w:rsidRDefault="00291D3D">
      <w:pPr>
        <w:pStyle w:val="Standard"/>
        <w:jc w:val="center"/>
        <w:rPr>
          <w:rFonts w:ascii="Times New Roman" w:hAnsi="Times New Roman"/>
        </w:rPr>
      </w:pPr>
    </w:p>
    <w:p w:rsidR="00291D3D" w:rsidRDefault="00291D3D">
      <w:pPr>
        <w:pStyle w:val="Standard"/>
        <w:jc w:val="center"/>
        <w:rPr>
          <w:rFonts w:ascii="Times New Roman" w:hAnsi="Times New Roman"/>
        </w:rPr>
      </w:pPr>
    </w:p>
    <w:p w:rsidR="00291D3D" w:rsidRDefault="004F3E19">
      <w:pPr>
        <w:pStyle w:val="Standard"/>
      </w:pPr>
      <w:r>
        <w:rPr>
          <w:rFonts w:ascii="Times New Roman" w:hAnsi="Times New Roman"/>
        </w:rPr>
        <w:t xml:space="preserve">                                     Ιωάννης Σπυριδάκης                                 Παντελής Σταυρουλάκης</w:t>
      </w:r>
    </w:p>
    <w:sectPr w:rsidR="00291D3D">
      <w:headerReference w:type="even" r:id="rId9"/>
      <w:headerReference w:type="default" r:id="rId10"/>
      <w:headerReference w:type="first" r:id="rId11"/>
      <w:footerReference w:type="first" r:id="rId12"/>
      <w:pgSz w:w="12240" w:h="15840"/>
      <w:pgMar w:top="720" w:right="851" w:bottom="777" w:left="1134" w:header="5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2E0" w:rsidRDefault="000C32E0">
      <w:r>
        <w:separator/>
      </w:r>
    </w:p>
  </w:endnote>
  <w:endnote w:type="continuationSeparator" w:id="0">
    <w:p w:rsidR="000C32E0" w:rsidRDefault="000C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7D0" w:rsidRDefault="004F3E19">
    <w:pPr>
      <w:pStyle w:val="a8"/>
      <w:jc w:val="center"/>
    </w:pPr>
    <w:r>
      <w:rPr>
        <w:rFonts w:ascii="Times New Roman" w:hAnsi="Times New Roman"/>
        <w:b/>
        <w:bCs/>
        <w:color w:val="FF0000"/>
        <w:sz w:val="20"/>
      </w:rPr>
      <w:t>ΔΟΥΚΟΣ ΜΠΟΦΩΡ 1, Τ.Κ. 71202 ΗΡΑΚΛΕΙΟ ΚΡΗΤΗΣ</w:t>
    </w:r>
  </w:p>
  <w:p w:rsidR="006547D0" w:rsidRPr="00E8385F" w:rsidRDefault="004F3E19">
    <w:pPr>
      <w:pStyle w:val="a8"/>
      <w:jc w:val="center"/>
      <w:rPr>
        <w:lang w:val="en-US"/>
      </w:rPr>
    </w:pPr>
    <w:r>
      <w:rPr>
        <w:rFonts w:ascii="Times New Roman" w:hAnsi="Times New Roman"/>
        <w:b/>
        <w:bCs/>
        <w:color w:val="FF0000"/>
        <w:sz w:val="20"/>
      </w:rPr>
      <w:t xml:space="preserve">  </w:t>
    </w:r>
    <w:proofErr w:type="spellStart"/>
    <w:r>
      <w:rPr>
        <w:rFonts w:ascii="Times New Roman" w:hAnsi="Times New Roman"/>
        <w:b/>
        <w:bCs/>
        <w:color w:val="FF0000"/>
        <w:sz w:val="20"/>
      </w:rPr>
      <w:t>Τηλ</w:t>
    </w:r>
    <w:proofErr w:type="spellEnd"/>
    <w:r>
      <w:rPr>
        <w:rFonts w:ascii="Times New Roman" w:hAnsi="Times New Roman"/>
        <w:b/>
        <w:bCs/>
        <w:color w:val="FF0000"/>
        <w:sz w:val="20"/>
        <w:lang w:val="fr-FR"/>
      </w:rPr>
      <w:t>./fax: 2810-22304</w:t>
    </w:r>
    <w:r w:rsidR="007D79EA">
      <w:rPr>
        <w:rFonts w:ascii="Times New Roman" w:hAnsi="Times New Roman"/>
        <w:b/>
        <w:bCs/>
        <w:color w:val="FF0000"/>
        <w:sz w:val="20"/>
        <w:lang w:val="fr-FR"/>
      </w:rPr>
      <w:t>0, e-mail: info@zenositennis.gr</w:t>
    </w:r>
  </w:p>
  <w:p w:rsidR="006547D0" w:rsidRDefault="004F3E19">
    <w:pPr>
      <w:pStyle w:val="a8"/>
      <w:jc w:val="center"/>
    </w:pPr>
    <w:r>
      <w:rPr>
        <w:rFonts w:ascii="Times New Roman" w:hAnsi="Times New Roman"/>
        <w:b/>
        <w:color w:val="FF0000"/>
        <w:sz w:val="20"/>
        <w:lang w:val="en-GB"/>
      </w:rPr>
      <w:t>www.zenositennis.gr</w:t>
    </w:r>
  </w:p>
  <w:p w:rsidR="006547D0" w:rsidRDefault="000C32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2E0" w:rsidRDefault="000C32E0">
      <w:r>
        <w:rPr>
          <w:color w:val="000000"/>
        </w:rPr>
        <w:separator/>
      </w:r>
    </w:p>
  </w:footnote>
  <w:footnote w:type="continuationSeparator" w:id="0">
    <w:p w:rsidR="000C32E0" w:rsidRDefault="000C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85F" w:rsidRDefault="00E8385F">
    <w:pPr>
      <w:pStyle w:val="a7"/>
      <w:rPr>
        <w:lang w:val="en-US"/>
      </w:rPr>
    </w:pPr>
    <w:r>
      <w:rPr>
        <w:lang w:val="en-US"/>
      </w:rPr>
      <w:t xml:space="preserve">                                                                     </w:t>
    </w:r>
  </w:p>
  <w:p w:rsidR="006547D0" w:rsidRDefault="00E8385F">
    <w:pPr>
      <w:pStyle w:val="a7"/>
    </w:pPr>
    <w:r>
      <w:rPr>
        <w:lang w:val="en-US"/>
      </w:rPr>
      <w:t xml:space="preserve">                                                                          </w:t>
    </w:r>
    <w:r w:rsidR="004F3E19">
      <w:fldChar w:fldCharType="begin"/>
    </w:r>
    <w:r w:rsidR="004F3E19">
      <w:instrText xml:space="preserve"> PAGE </w:instrText>
    </w:r>
    <w:r w:rsidR="004F3E19">
      <w:fldChar w:fldCharType="separate"/>
    </w:r>
    <w:r w:rsidR="000F4A66">
      <w:rPr>
        <w:noProof/>
      </w:rPr>
      <w:t>2</w:t>
    </w:r>
    <w:r w:rsidR="004F3E1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7D0" w:rsidRDefault="004F3E19">
    <w:pPr>
      <w:pStyle w:val="a7"/>
    </w:pPr>
    <w:r>
      <w:fldChar w:fldCharType="begin"/>
    </w:r>
    <w:r>
      <w:instrText xml:space="preserve"> PAGE </w:instrText>
    </w:r>
    <w:r>
      <w:fldChar w:fldCharType="separate"/>
    </w:r>
    <w:r w:rsidR="007D79EA">
      <w:rPr>
        <w:noProof/>
      </w:rPr>
      <w:t>3</w:t>
    </w:r>
    <w:r>
      <w:fldChar w:fldCharType="end"/>
    </w:r>
  </w:p>
  <w:p w:rsidR="006547D0" w:rsidRDefault="000C32E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7D0" w:rsidRPr="00872CCD" w:rsidRDefault="00E57908" w:rsidP="00872CCD">
    <w:pPr>
      <w:pStyle w:val="a9"/>
      <w:spacing w:before="638" w:line="249" w:lineRule="exact"/>
      <w:ind w:right="1"/>
      <w:jc w:val="center"/>
      <w:rPr>
        <w:b/>
        <w:color w:val="0000FF"/>
        <w:w w:val="131"/>
        <w:sz w:val="28"/>
        <w:szCs w:val="28"/>
      </w:rPr>
    </w:pPr>
    <w:r>
      <w:rPr>
        <w:b/>
        <w:noProof/>
        <w:color w:val="0000FF"/>
        <w:sz w:val="28"/>
        <w:szCs w:val="28"/>
        <w:lang w:eastAsia="el-GR" w:bidi="ar-SA"/>
      </w:rPr>
      <w:drawing>
        <wp:anchor distT="0" distB="0" distL="114300" distR="114300" simplePos="0" relativeHeight="251659264" behindDoc="1" locked="0" layoutInCell="1" allowOverlap="1" wp14:anchorId="178330A9" wp14:editId="1EEE8170">
          <wp:simplePos x="0" y="0"/>
          <wp:positionH relativeFrom="margin">
            <wp:align>left</wp:align>
          </wp:positionH>
          <wp:positionV relativeFrom="page">
            <wp:posOffset>304800</wp:posOffset>
          </wp:positionV>
          <wp:extent cx="809625" cy="66675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9625" cy="666750"/>
                  </a:xfrm>
                  <a:prstGeom prst="rect">
                    <a:avLst/>
                  </a:prstGeom>
                  <a:noFill/>
                </pic:spPr>
              </pic:pic>
            </a:graphicData>
          </a:graphic>
          <wp14:sizeRelH relativeFrom="margin">
            <wp14:pctWidth>0</wp14:pctWidth>
          </wp14:sizeRelH>
          <wp14:sizeRelV relativeFrom="margin">
            <wp14:pctHeight>0</wp14:pctHeight>
          </wp14:sizeRelV>
        </wp:anchor>
      </w:drawing>
    </w:r>
    <w:r w:rsidR="004F3E19">
      <w:rPr>
        <w:b/>
        <w:color w:val="0000FF"/>
        <w:w w:val="131"/>
        <w:sz w:val="28"/>
        <w:szCs w:val="28"/>
      </w:rPr>
      <w:t xml:space="preserve">      Ζ' Ε</w:t>
    </w:r>
    <w:r w:rsidR="004F3E19">
      <w:rPr>
        <w:color w:val="FF0000"/>
        <w:w w:val="131"/>
      </w:rPr>
      <w:t xml:space="preserve">ΝΩΣΗ </w:t>
    </w:r>
    <w:r w:rsidR="004F3E19">
      <w:rPr>
        <w:b/>
        <w:color w:val="0000FF"/>
        <w:w w:val="131"/>
        <w:sz w:val="28"/>
        <w:szCs w:val="28"/>
      </w:rPr>
      <w:t>Φ</w:t>
    </w:r>
    <w:r w:rsidR="004F3E19">
      <w:rPr>
        <w:color w:val="FF0000"/>
        <w:w w:val="131"/>
      </w:rPr>
      <w:t xml:space="preserve">ΙΛΑΘΛΩΝ </w:t>
    </w:r>
    <w:r w:rsidR="004F3E19">
      <w:rPr>
        <w:b/>
        <w:color w:val="0000FF"/>
        <w:sz w:val="28"/>
        <w:szCs w:val="28"/>
      </w:rPr>
      <w:t>Σ</w:t>
    </w:r>
    <w:r w:rsidR="004F3E19">
      <w:rPr>
        <w:color w:val="FF0000"/>
      </w:rPr>
      <w:t xml:space="preserve">ΩΜΑΤΕΙΩΝ </w:t>
    </w:r>
    <w:r w:rsidR="004F3E19">
      <w:rPr>
        <w:b/>
        <w:color w:val="0000FF"/>
        <w:sz w:val="28"/>
        <w:szCs w:val="28"/>
      </w:rPr>
      <w:t>Α</w:t>
    </w:r>
    <w:r w:rsidR="004F3E19">
      <w:rPr>
        <w:color w:val="FF0000"/>
      </w:rPr>
      <w:t xml:space="preserve">ΝΤΙΣΦΑIΡIΣΗΣ </w:t>
    </w:r>
    <w:r w:rsidR="004F3E19">
      <w:rPr>
        <w:b/>
        <w:color w:val="0000FF"/>
        <w:sz w:val="28"/>
        <w:szCs w:val="28"/>
      </w:rPr>
      <w:t>Κ</w:t>
    </w:r>
    <w:r w:rsidR="004F3E19">
      <w:rPr>
        <w:color w:val="FF0000"/>
      </w:rPr>
      <w:t>ΡΗΤΗΣ</w:t>
    </w:r>
  </w:p>
  <w:p w:rsidR="006547D0" w:rsidRDefault="00E57908">
    <w:pPr>
      <w:pStyle w:val="a9"/>
      <w:spacing w:line="393" w:lineRule="exact"/>
      <w:ind w:right="1"/>
    </w:pPr>
    <w:r>
      <w:rPr>
        <w:rFonts w:ascii="Times New Roman" w:hAnsi="Times New Roman" w:cs="Times New Roman"/>
        <w:color w:val="FF0000"/>
        <w:sz w:val="26"/>
        <w:szCs w:val="26"/>
      </w:rPr>
      <w:t xml:space="preserve">           </w:t>
    </w:r>
    <w:r w:rsidR="004F3E19">
      <w:rPr>
        <w:rFonts w:ascii="Times New Roman" w:hAnsi="Times New Roman" w:cs="Times New Roman"/>
        <w:color w:val="FF0000"/>
        <w:sz w:val="26"/>
        <w:szCs w:val="26"/>
      </w:rPr>
      <w:t xml:space="preserve"> Μέλος της </w:t>
    </w:r>
    <w:r w:rsidR="004F3E19">
      <w:rPr>
        <w:rFonts w:ascii="Times New Roman" w:hAnsi="Times New Roman" w:cs="Times New Roman"/>
        <w:b/>
        <w:color w:val="0000FF"/>
        <w:sz w:val="28"/>
        <w:szCs w:val="28"/>
      </w:rPr>
      <w:t>Ε</w:t>
    </w:r>
    <w:r w:rsidR="004F3E19">
      <w:rPr>
        <w:rFonts w:ascii="Times New Roman" w:hAnsi="Times New Roman" w:cs="Times New Roman"/>
        <w:color w:val="FF0000"/>
        <w:sz w:val="26"/>
        <w:szCs w:val="26"/>
      </w:rPr>
      <w:t xml:space="preserve">λληνικής </w:t>
    </w:r>
    <w:r w:rsidR="004F3E19">
      <w:rPr>
        <w:rFonts w:ascii="Times New Roman" w:hAnsi="Times New Roman" w:cs="Times New Roman"/>
        <w:b/>
        <w:color w:val="0000FF"/>
        <w:sz w:val="28"/>
        <w:szCs w:val="28"/>
      </w:rPr>
      <w:t>Φ</w:t>
    </w:r>
    <w:r w:rsidR="004F3E19">
      <w:rPr>
        <w:rFonts w:ascii="Times New Roman" w:hAnsi="Times New Roman" w:cs="Times New Roman"/>
        <w:color w:val="FF0000"/>
        <w:sz w:val="26"/>
        <w:szCs w:val="26"/>
      </w:rPr>
      <w:t xml:space="preserve">ίλαθλης </w:t>
    </w:r>
    <w:proofErr w:type="spellStart"/>
    <w:r w:rsidR="004F3E19">
      <w:rPr>
        <w:rFonts w:ascii="Times New Roman" w:hAnsi="Times New Roman" w:cs="Times New Roman"/>
        <w:b/>
        <w:color w:val="0000FF"/>
        <w:sz w:val="28"/>
        <w:szCs w:val="28"/>
      </w:rPr>
      <w:t>Ο</w:t>
    </w:r>
    <w:r w:rsidR="004F3E19">
      <w:rPr>
        <w:rFonts w:ascii="Times New Roman" w:hAnsi="Times New Roman" w:cs="Times New Roman"/>
        <w:color w:val="FF0000"/>
        <w:sz w:val="26"/>
        <w:szCs w:val="26"/>
      </w:rPr>
      <w:t>µοσπονδίας</w:t>
    </w:r>
    <w:proofErr w:type="spellEnd"/>
    <w:r w:rsidR="004F3E19">
      <w:rPr>
        <w:rFonts w:ascii="Times New Roman" w:hAnsi="Times New Roman" w:cs="Times New Roman"/>
        <w:color w:val="FF0000"/>
        <w:sz w:val="26"/>
        <w:szCs w:val="26"/>
      </w:rPr>
      <w:t xml:space="preserve"> </w:t>
    </w:r>
    <w:r w:rsidR="004F3E19">
      <w:rPr>
        <w:rFonts w:ascii="Times New Roman" w:hAnsi="Times New Roman" w:cs="Times New Roman"/>
        <w:b/>
        <w:color w:val="0000FF"/>
        <w:sz w:val="28"/>
        <w:szCs w:val="28"/>
      </w:rPr>
      <w:t>Α</w:t>
    </w:r>
    <w:r w:rsidR="004F3E19">
      <w:rPr>
        <w:rFonts w:ascii="Times New Roman" w:hAnsi="Times New Roman" w:cs="Times New Roman"/>
        <w:color w:val="FF0000"/>
        <w:sz w:val="26"/>
        <w:szCs w:val="26"/>
      </w:rPr>
      <w:t xml:space="preserve">ντισφαίρισης </w:t>
    </w:r>
    <w:r w:rsidR="004F3E19">
      <w:rPr>
        <w:rFonts w:ascii="Times New Roman" w:hAnsi="Times New Roman" w:cs="Times New Roman"/>
        <w:b/>
        <w:color w:val="0000FF"/>
        <w:sz w:val="28"/>
        <w:szCs w:val="28"/>
      </w:rPr>
      <w:t>(Ε.Φ.Ο.Α.)</w:t>
    </w:r>
  </w:p>
  <w:p w:rsidR="006547D0" w:rsidRDefault="000C32E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D50"/>
    <w:multiLevelType w:val="multilevel"/>
    <w:tmpl w:val="E984F72E"/>
    <w:styleLink w:val="WWNum4"/>
    <w:lvl w:ilvl="0">
      <w:start w:val="1"/>
      <w:numFmt w:val="decimal"/>
      <w:lvlText w:val="%1."/>
      <w:lvlJc w:val="left"/>
      <w:rPr>
        <w:b/>
        <w:u w:val="singl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6C5180"/>
    <w:multiLevelType w:val="multilevel"/>
    <w:tmpl w:val="AF028530"/>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CD12B35"/>
    <w:multiLevelType w:val="multilevel"/>
    <w:tmpl w:val="B68EFA60"/>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22427119"/>
    <w:multiLevelType w:val="multilevel"/>
    <w:tmpl w:val="19D68CC2"/>
    <w:styleLink w:val="WWNum1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2538061B"/>
    <w:multiLevelType w:val="multilevel"/>
    <w:tmpl w:val="F2B010FC"/>
    <w:styleLink w:val="WWNum11"/>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Symbol" w:hAnsi="Symbol"/>
      </w:rPr>
    </w:lvl>
    <w:lvl w:ilvl="8">
      <w:numFmt w:val="bullet"/>
      <w:lvlText w:val=""/>
      <w:lvlJc w:val="left"/>
      <w:rPr>
        <w:rFonts w:ascii="Symbol" w:hAnsi="Symbol"/>
      </w:rPr>
    </w:lvl>
  </w:abstractNum>
  <w:abstractNum w:abstractNumId="5" w15:restartNumberingAfterBreak="0">
    <w:nsid w:val="3F2A5EF6"/>
    <w:multiLevelType w:val="multilevel"/>
    <w:tmpl w:val="B22A7A7C"/>
    <w:styleLink w:val="WWNum14"/>
    <w:lvl w:ilvl="0">
      <w:numFmt w:val="bullet"/>
      <w:lvlText w:val="•"/>
      <w:lvlJc w:val="left"/>
      <w:rPr>
        <w:rFonts w:ascii="Symbol" w:hAnsi="Symbol"/>
      </w:rPr>
    </w:lvl>
    <w:lvl w:ilvl="1">
      <w:numFmt w:val="bullet"/>
      <w:lvlText w:val=""/>
      <w:lvlJc w:val="left"/>
      <w:rPr>
        <w:rFonts w:ascii="Symbol" w:hAnsi="Symbol"/>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Symbol" w:hAnsi="Symbol"/>
      </w:rPr>
    </w:lvl>
    <w:lvl w:ilvl="6">
      <w:numFmt w:val="bullet"/>
      <w:lvlText w:val="o"/>
      <w:lvlJc w:val="left"/>
      <w:rPr>
        <w:rFonts w:ascii="Courier New" w:hAnsi="Courier New" w:cs="Courier New"/>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6" w15:restartNumberingAfterBreak="0">
    <w:nsid w:val="407E6ECF"/>
    <w:multiLevelType w:val="multilevel"/>
    <w:tmpl w:val="8A6CCD72"/>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53E113A6"/>
    <w:multiLevelType w:val="multilevel"/>
    <w:tmpl w:val="0018DD3C"/>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5A042459"/>
    <w:multiLevelType w:val="multilevel"/>
    <w:tmpl w:val="5E9C1E1E"/>
    <w:styleLink w:val="WWNum8"/>
    <w:lvl w:ilvl="0">
      <w:start w:val="1"/>
      <w:numFmt w:val="decimal"/>
      <w:lvlText w:val="%1."/>
      <w:lvlJc w:val="left"/>
      <w:rPr>
        <w:b w:val="0"/>
        <w:u w:val="none"/>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5F743BEA"/>
    <w:multiLevelType w:val="multilevel"/>
    <w:tmpl w:val="9B5A7734"/>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1F41A85"/>
    <w:multiLevelType w:val="multilevel"/>
    <w:tmpl w:val="2F9AAC9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668542F4"/>
    <w:multiLevelType w:val="multilevel"/>
    <w:tmpl w:val="B2AC23E6"/>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6BC3728E"/>
    <w:multiLevelType w:val="multilevel"/>
    <w:tmpl w:val="16620286"/>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7CB57103"/>
    <w:multiLevelType w:val="multilevel"/>
    <w:tmpl w:val="9498F046"/>
    <w:styleLink w:val="WWNum10"/>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9"/>
  </w:num>
  <w:num w:numId="2">
    <w:abstractNumId w:val="6"/>
  </w:num>
  <w:num w:numId="3">
    <w:abstractNumId w:val="1"/>
  </w:num>
  <w:num w:numId="4">
    <w:abstractNumId w:val="0"/>
  </w:num>
  <w:num w:numId="5">
    <w:abstractNumId w:val="2"/>
  </w:num>
  <w:num w:numId="6">
    <w:abstractNumId w:val="10"/>
  </w:num>
  <w:num w:numId="7">
    <w:abstractNumId w:val="11"/>
  </w:num>
  <w:num w:numId="8">
    <w:abstractNumId w:val="8"/>
  </w:num>
  <w:num w:numId="9">
    <w:abstractNumId w:val="7"/>
  </w:num>
  <w:num w:numId="10">
    <w:abstractNumId w:val="13"/>
  </w:num>
  <w:num w:numId="11">
    <w:abstractNumId w:val="4"/>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3D"/>
    <w:rsid w:val="000C32E0"/>
    <w:rsid w:val="000D3F72"/>
    <w:rsid w:val="000F4A66"/>
    <w:rsid w:val="00291D3D"/>
    <w:rsid w:val="004D12EE"/>
    <w:rsid w:val="004F3E19"/>
    <w:rsid w:val="007449AD"/>
    <w:rsid w:val="007D79EA"/>
    <w:rsid w:val="00872CCD"/>
    <w:rsid w:val="00AE3A32"/>
    <w:rsid w:val="00B03FA5"/>
    <w:rsid w:val="00E57908"/>
    <w:rsid w:val="00E8385F"/>
    <w:rsid w:val="00FE00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ED18"/>
  <w15:docId w15:val="{5DD11341-D357-4E52-B7F1-F32EE36C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el-GR" w:eastAsia="zh-CN" w:bidi="hi-IN"/>
      </w:rPr>
    </w:rPrDefault>
    <w:pPrDefault>
      <w:pPr>
        <w:widowControl w:val="0"/>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pPr>
      <w:suppressAutoHyphens/>
    </w:pPr>
  </w:style>
  <w:style w:type="paragraph" w:styleId="1">
    <w:name w:val="heading 1"/>
    <w:basedOn w:val="Standard"/>
    <w:next w:val="Textbody"/>
    <w:pPr>
      <w:keepNext/>
      <w:jc w:val="center"/>
      <w:outlineLvl w:val="0"/>
    </w:pPr>
    <w:rPr>
      <w:rFonts w:ascii="Times New Roman" w:hAnsi="Times New Roman"/>
      <w:b/>
      <w:bCs/>
      <w:sz w:val="30"/>
      <w:lang w:eastAsia="en-US"/>
    </w:rPr>
  </w:style>
  <w:style w:type="paragraph" w:styleId="2">
    <w:name w:val="heading 2"/>
    <w:basedOn w:val="Standard"/>
    <w:next w:val="Textbody"/>
    <w:pPr>
      <w:keepNext/>
      <w:jc w:val="center"/>
      <w:outlineLvl w:val="1"/>
    </w:pPr>
    <w:rPr>
      <w:rFonts w:ascii="Times New Roman" w:hAnsi="Times New Roman"/>
      <w:b/>
      <w:bCs/>
      <w:lang w:eastAsia="en-US"/>
    </w:rPr>
  </w:style>
  <w:style w:type="paragraph" w:styleId="3">
    <w:name w:val="heading 3"/>
    <w:basedOn w:val="Standard"/>
    <w:next w:val="Textbody"/>
    <w:pPr>
      <w:keepNext/>
      <w:spacing w:before="240" w:after="60"/>
      <w:outlineLvl w:val="2"/>
    </w:pPr>
    <w:rPr>
      <w:rFonts w:cs="Arial"/>
      <w:b/>
      <w:bCs/>
      <w:sz w:val="26"/>
      <w:szCs w:val="26"/>
      <w:lang w:val="en-GB" w:eastAsia="en-US"/>
    </w:rPr>
  </w:style>
  <w:style w:type="paragraph" w:styleId="4">
    <w:name w:val="heading 4"/>
    <w:basedOn w:val="Heading"/>
    <w:next w:val="Textbody"/>
    <w:pPr>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Arial" w:hAnsi="Arial"/>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widowControl w:val="0"/>
      <w:spacing w:line="240" w:lineRule="atLeast"/>
      <w:jc w:val="both"/>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Title"/>
    <w:basedOn w:val="Standard"/>
    <w:next w:val="a6"/>
    <w:pPr>
      <w:jc w:val="center"/>
    </w:pPr>
    <w:rPr>
      <w:b/>
      <w:bCs/>
      <w:sz w:val="28"/>
      <w:szCs w:val="36"/>
      <w:u w:val="single"/>
    </w:rPr>
  </w:style>
  <w:style w:type="paragraph" w:styleId="a6">
    <w:name w:val="Subtitle"/>
    <w:basedOn w:val="Heading"/>
    <w:next w:val="Textbody"/>
    <w:pPr>
      <w:jc w:val="center"/>
    </w:pPr>
    <w:rPr>
      <w:i/>
      <w:iCs/>
    </w:rPr>
  </w:style>
  <w:style w:type="paragraph" w:styleId="a7">
    <w:name w:val="header"/>
    <w:basedOn w:val="Standard"/>
    <w:pPr>
      <w:suppressLineNumbers/>
      <w:tabs>
        <w:tab w:val="center" w:pos="4153"/>
        <w:tab w:val="right" w:pos="8306"/>
      </w:tabs>
    </w:pPr>
  </w:style>
  <w:style w:type="paragraph" w:styleId="a8">
    <w:name w:val="footer"/>
    <w:basedOn w:val="Standard"/>
    <w:pPr>
      <w:suppressLineNumbers/>
      <w:tabs>
        <w:tab w:val="center" w:pos="4153"/>
        <w:tab w:val="right" w:pos="8306"/>
      </w:tabs>
    </w:pPr>
  </w:style>
  <w:style w:type="paragraph" w:customStyle="1" w:styleId="a9">
    <w:name w:val="Στυλ"/>
    <w:pPr>
      <w:suppressAutoHyphens/>
    </w:pPr>
    <w:rPr>
      <w:rFonts w:ascii="Arial" w:hAnsi="Arial" w:cs="Arial"/>
    </w:rPr>
  </w:style>
  <w:style w:type="character" w:styleId="aa">
    <w:name w:val="page number"/>
    <w:basedOn w:val="a0"/>
  </w:style>
  <w:style w:type="character" w:customStyle="1" w:styleId="Char">
    <w:name w:val="Υποσέλιδο Char"/>
    <w:rPr>
      <w:rFonts w:ascii="Arial" w:hAnsi="Arial"/>
      <w:sz w:val="24"/>
    </w:rPr>
  </w:style>
  <w:style w:type="character" w:customStyle="1" w:styleId="1Char">
    <w:name w:val="Επικεφαλίδα 1 Char"/>
    <w:rPr>
      <w:b/>
      <w:bCs/>
      <w:sz w:val="30"/>
      <w:szCs w:val="24"/>
      <w:lang w:eastAsia="en-US"/>
    </w:rPr>
  </w:style>
  <w:style w:type="character" w:customStyle="1" w:styleId="2Char">
    <w:name w:val="Επικεφαλίδα 2 Char"/>
    <w:rPr>
      <w:b/>
      <w:bCs/>
      <w:sz w:val="24"/>
      <w:szCs w:val="24"/>
      <w:lang w:eastAsia="en-US"/>
    </w:rPr>
  </w:style>
  <w:style w:type="character" w:customStyle="1" w:styleId="3Char">
    <w:name w:val="Επικεφαλίδα 3 Char"/>
    <w:rPr>
      <w:rFonts w:ascii="Arial" w:hAnsi="Arial" w:cs="Arial"/>
      <w:b/>
      <w:bCs/>
      <w:sz w:val="26"/>
      <w:szCs w:val="26"/>
      <w:lang w:val="en-GB" w:eastAsia="en-US"/>
    </w:rPr>
  </w:style>
  <w:style w:type="character" w:customStyle="1" w:styleId="Internetlink">
    <w:name w:val="Internet link"/>
    <w:rPr>
      <w:color w:val="0000FF"/>
      <w:u w:val="single"/>
    </w:rPr>
  </w:style>
  <w:style w:type="character" w:customStyle="1" w:styleId="ListLabel1">
    <w:name w:val="ListLabel 1"/>
    <w:rPr>
      <w:b/>
      <w:u w:val="single"/>
    </w:rPr>
  </w:style>
  <w:style w:type="character" w:customStyle="1" w:styleId="ListLabel2">
    <w:name w:val="ListLabel 2"/>
    <w:rPr>
      <w:b w:val="0"/>
      <w:u w:val="none"/>
    </w:rPr>
  </w:style>
  <w:style w:type="character" w:customStyle="1" w:styleId="ListLabel3">
    <w:name w:val="ListLabel 3"/>
    <w:rPr>
      <w:b/>
    </w:rPr>
  </w:style>
  <w:style w:type="character" w:customStyle="1" w:styleId="ListLabel4">
    <w:name w:val="ListLabel 4"/>
    <w:rPr>
      <w:rFonts w:cs="Courier New"/>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character" w:styleId="-">
    <w:name w:val="Hyperlink"/>
    <w:basedOn w:val="a0"/>
    <w:uiPriority w:val="99"/>
    <w:unhideWhenUsed/>
    <w:rsid w:val="007D79EA"/>
    <w:rPr>
      <w:color w:val="0563C1" w:themeColor="hyperlink"/>
      <w:u w:val="single"/>
    </w:rPr>
  </w:style>
  <w:style w:type="character" w:styleId="ab">
    <w:name w:val="Mention"/>
    <w:basedOn w:val="a0"/>
    <w:uiPriority w:val="99"/>
    <w:semiHidden/>
    <w:unhideWhenUsed/>
    <w:rsid w:val="007D79E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zo23@yahoo.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enositennis.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811</Words>
  <Characters>4382</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Ζ΄ ΕΝΩΣΗ ΦΙΛΑΘΛΩΝ ΣΩΜΑΤΕΙΩΝ                          ΕΛΛΗΝΙΚΗ ΦΙΛΑΘΛΗ ΟΜΟΣΠΟΝΔΙΑ</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creator>ΙΝΦΟΜΑΝ</dc:creator>
  <cp:lastModifiedBy>stavros</cp:lastModifiedBy>
  <cp:revision>6</cp:revision>
  <cp:lastPrinted>2012-03-23T12:25:00Z</cp:lastPrinted>
  <dcterms:created xsi:type="dcterms:W3CDTF">2017-03-06T12:16:00Z</dcterms:created>
  <dcterms:modified xsi:type="dcterms:W3CDTF">2017-03-14T08:13:00Z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