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DDDDD" w14:textId="77777777" w:rsidR="00D32DD3" w:rsidRPr="00627529" w:rsidRDefault="00A10404" w:rsidP="002100B3">
      <w:pPr>
        <w:rPr>
          <w:rFonts w:ascii="Calibri" w:hAnsi="Calibri" w:cs="Arial"/>
          <w:b/>
          <w:sz w:val="22"/>
          <w:szCs w:val="22"/>
        </w:rPr>
      </w:pPr>
      <w:r>
        <w:rPr>
          <w:noProof/>
        </w:rPr>
        <w:drawing>
          <wp:anchor distT="0" distB="0" distL="114300" distR="114300" simplePos="0" relativeHeight="251659264" behindDoc="0" locked="0" layoutInCell="1" allowOverlap="1" wp14:anchorId="069B69ED" wp14:editId="133B4F17">
            <wp:simplePos x="0" y="0"/>
            <wp:positionH relativeFrom="column">
              <wp:posOffset>-114300</wp:posOffset>
            </wp:positionH>
            <wp:positionV relativeFrom="paragraph">
              <wp:posOffset>10160</wp:posOffset>
            </wp:positionV>
            <wp:extent cx="1409065" cy="895350"/>
            <wp:effectExtent l="0" t="0" r="635" b="0"/>
            <wp:wrapTight wrapText="bothSides">
              <wp:wrapPolygon edited="0">
                <wp:start x="0" y="0"/>
                <wp:lineTo x="0" y="21140"/>
                <wp:lineTo x="21318" y="21140"/>
                <wp:lineTo x="21318" y="0"/>
                <wp:lineTo x="0" y="0"/>
              </wp:wrapPolygon>
            </wp:wrapTight>
            <wp:docPr id="7" name="γραφικ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ά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065" cy="895350"/>
                    </a:xfrm>
                    <a:prstGeom prst="rect">
                      <a:avLst/>
                    </a:prstGeom>
                    <a:noFill/>
                    <a:ln>
                      <a:noFill/>
                    </a:ln>
                  </pic:spPr>
                </pic:pic>
              </a:graphicData>
            </a:graphic>
          </wp:anchor>
        </w:drawing>
      </w:r>
      <w:r w:rsidR="00D32DD3" w:rsidRPr="00627529">
        <w:rPr>
          <w:rFonts w:ascii="Calibri" w:hAnsi="Calibri" w:cs="Arial"/>
          <w:b/>
          <w:sz w:val="22"/>
          <w:szCs w:val="22"/>
        </w:rPr>
        <w:tab/>
      </w:r>
      <w:r w:rsidR="00D32DD3" w:rsidRPr="00627529">
        <w:rPr>
          <w:rFonts w:ascii="Calibri" w:hAnsi="Calibri" w:cs="Arial"/>
          <w:b/>
          <w:sz w:val="22"/>
          <w:szCs w:val="22"/>
        </w:rPr>
        <w:tab/>
      </w:r>
      <w:r w:rsidR="00D32DD3" w:rsidRPr="00627529">
        <w:rPr>
          <w:rFonts w:ascii="Calibri" w:hAnsi="Calibri" w:cs="Arial"/>
          <w:b/>
          <w:sz w:val="22"/>
          <w:szCs w:val="22"/>
        </w:rPr>
        <w:tab/>
      </w:r>
      <w:r w:rsidR="00D32DD3" w:rsidRPr="00627529">
        <w:rPr>
          <w:rFonts w:ascii="Calibri" w:hAnsi="Calibri" w:cs="Arial"/>
          <w:b/>
          <w:sz w:val="22"/>
          <w:szCs w:val="22"/>
        </w:rPr>
        <w:tab/>
      </w:r>
      <w:r w:rsidR="00D32DD3" w:rsidRPr="00627529">
        <w:rPr>
          <w:rFonts w:ascii="Calibri" w:hAnsi="Calibri" w:cs="Arial"/>
          <w:b/>
          <w:sz w:val="22"/>
          <w:szCs w:val="22"/>
        </w:rPr>
        <w:tab/>
      </w:r>
      <w:r w:rsidR="00D32DD3" w:rsidRPr="00627529">
        <w:rPr>
          <w:rFonts w:ascii="Calibri" w:hAnsi="Calibri" w:cs="Arial"/>
          <w:b/>
          <w:sz w:val="22"/>
          <w:szCs w:val="22"/>
        </w:rPr>
        <w:tab/>
      </w:r>
      <w:r w:rsidR="00D32DD3" w:rsidRPr="00627529">
        <w:rPr>
          <w:rFonts w:ascii="Calibri" w:hAnsi="Calibri" w:cs="Arial"/>
          <w:b/>
          <w:sz w:val="22"/>
          <w:szCs w:val="22"/>
        </w:rPr>
        <w:tab/>
      </w:r>
    </w:p>
    <w:p w14:paraId="0795342A" w14:textId="77777777" w:rsidR="0032442A" w:rsidRPr="00627529" w:rsidRDefault="0032442A" w:rsidP="00B65360">
      <w:pPr>
        <w:rPr>
          <w:rFonts w:ascii="Calibri" w:hAnsi="Calibri"/>
        </w:rPr>
      </w:pPr>
    </w:p>
    <w:p w14:paraId="01FEF0AD" w14:textId="041701FB" w:rsidR="002100B3" w:rsidRPr="00A8061F" w:rsidRDefault="002100B3" w:rsidP="00B65360">
      <w:pPr>
        <w:rPr>
          <w:rFonts w:ascii="Calibri" w:hAnsi="Calibri" w:cs="Arial"/>
          <w:bCs/>
          <w:u w:val="single"/>
        </w:rPr>
      </w:pPr>
      <w:r w:rsidRPr="00627529">
        <w:rPr>
          <w:rFonts w:ascii="Calibri" w:hAnsi="Calibri"/>
        </w:rPr>
        <w:tab/>
      </w:r>
      <w:r w:rsidRPr="00627529">
        <w:rPr>
          <w:rFonts w:ascii="Calibri" w:hAnsi="Calibri"/>
        </w:rPr>
        <w:tab/>
      </w:r>
      <w:r w:rsidRPr="00627529">
        <w:rPr>
          <w:rFonts w:ascii="Calibri" w:hAnsi="Calibri"/>
        </w:rPr>
        <w:tab/>
      </w:r>
      <w:r w:rsidRPr="00627529">
        <w:rPr>
          <w:rFonts w:ascii="Calibri" w:hAnsi="Calibri"/>
        </w:rPr>
        <w:tab/>
      </w:r>
      <w:proofErr w:type="spellStart"/>
      <w:r w:rsidR="00BB3DD5" w:rsidRPr="00627529">
        <w:rPr>
          <w:rFonts w:ascii="Calibri" w:hAnsi="Calibri" w:cs="Arial"/>
          <w:b/>
          <w:sz w:val="22"/>
          <w:szCs w:val="22"/>
        </w:rPr>
        <w:t>Αρ.Πρωτ</w:t>
      </w:r>
      <w:proofErr w:type="spellEnd"/>
      <w:r w:rsidR="00BB3DD5" w:rsidRPr="00627529">
        <w:rPr>
          <w:rFonts w:ascii="Calibri" w:hAnsi="Calibri" w:cs="Arial"/>
          <w:b/>
          <w:sz w:val="22"/>
          <w:szCs w:val="22"/>
        </w:rPr>
        <w:t>.:</w:t>
      </w:r>
      <w:r w:rsidR="00B65360" w:rsidRPr="00627529">
        <w:rPr>
          <w:rFonts w:ascii="Calibri" w:hAnsi="Calibri" w:cs="Arial"/>
          <w:b/>
          <w:sz w:val="22"/>
          <w:szCs w:val="22"/>
        </w:rPr>
        <w:t xml:space="preserve"> </w:t>
      </w:r>
      <w:r w:rsidR="00734ED6" w:rsidRPr="00627529">
        <w:rPr>
          <w:rFonts w:ascii="Calibri" w:hAnsi="Calibri" w:cs="Arial"/>
          <w:b/>
          <w:sz w:val="22"/>
          <w:szCs w:val="22"/>
        </w:rPr>
        <w:t xml:space="preserve"> </w:t>
      </w:r>
      <w:r w:rsidR="00B67403" w:rsidRPr="00B67403">
        <w:rPr>
          <w:rFonts w:ascii="Calibri" w:hAnsi="Calibri" w:cs="Arial"/>
          <w:bCs/>
          <w:sz w:val="22"/>
          <w:szCs w:val="22"/>
        </w:rPr>
        <w:t>5</w:t>
      </w:r>
      <w:r w:rsidR="00B67403" w:rsidRPr="00A8061F">
        <w:rPr>
          <w:rFonts w:ascii="Calibri" w:hAnsi="Calibri" w:cs="Arial"/>
          <w:bCs/>
          <w:sz w:val="22"/>
          <w:szCs w:val="22"/>
        </w:rPr>
        <w:t>4</w:t>
      </w:r>
    </w:p>
    <w:p w14:paraId="2C63BFEA" w14:textId="2ACAD9E7" w:rsidR="002100B3" w:rsidRPr="00C52203" w:rsidRDefault="00C465A7" w:rsidP="0090249C">
      <w:pPr>
        <w:rPr>
          <w:rFonts w:ascii="Calibri" w:hAnsi="Calibri" w:cs="Arial"/>
          <w:sz w:val="22"/>
          <w:szCs w:val="22"/>
        </w:rPr>
      </w:pPr>
      <w:r>
        <w:rPr>
          <w:rFonts w:ascii="Calibri" w:hAnsi="Calibri" w:cs="Arial"/>
          <w:b/>
          <w:sz w:val="22"/>
          <w:szCs w:val="22"/>
        </w:rPr>
        <w:t xml:space="preserve">                                                          </w:t>
      </w:r>
      <w:r w:rsidR="002100B3" w:rsidRPr="00627529">
        <w:rPr>
          <w:rFonts w:ascii="Calibri" w:hAnsi="Calibri" w:cs="Arial"/>
          <w:b/>
          <w:sz w:val="22"/>
          <w:szCs w:val="22"/>
        </w:rPr>
        <w:t>Ημερομηνία:</w:t>
      </w:r>
      <w:r w:rsidR="00B67403" w:rsidRPr="00A8061F">
        <w:rPr>
          <w:rFonts w:ascii="Calibri" w:hAnsi="Calibri" w:cs="Arial"/>
          <w:b/>
          <w:sz w:val="22"/>
          <w:szCs w:val="22"/>
        </w:rPr>
        <w:t xml:space="preserve"> </w:t>
      </w:r>
      <w:r w:rsidR="00B67403" w:rsidRPr="00A8061F">
        <w:rPr>
          <w:rFonts w:ascii="Calibri" w:hAnsi="Calibri" w:cs="Arial"/>
          <w:bCs/>
          <w:sz w:val="22"/>
          <w:szCs w:val="22"/>
        </w:rPr>
        <w:t>17-10-2019</w:t>
      </w:r>
      <w:r w:rsidR="00256461" w:rsidRPr="00627529">
        <w:rPr>
          <w:rFonts w:ascii="Calibri" w:hAnsi="Calibri" w:cs="Arial"/>
          <w:b/>
          <w:sz w:val="22"/>
          <w:szCs w:val="22"/>
        </w:rPr>
        <w:t xml:space="preserve"> </w:t>
      </w:r>
      <w:r w:rsidR="000C101F" w:rsidRPr="00627529">
        <w:rPr>
          <w:rFonts w:ascii="Calibri" w:hAnsi="Calibri" w:cs="Arial"/>
          <w:b/>
          <w:sz w:val="22"/>
          <w:szCs w:val="22"/>
        </w:rPr>
        <w:t xml:space="preserve"> </w:t>
      </w:r>
    </w:p>
    <w:p w14:paraId="09C64E27" w14:textId="77777777" w:rsidR="002100B3" w:rsidRPr="0057188A" w:rsidRDefault="002100B3" w:rsidP="002100B3">
      <w:pPr>
        <w:rPr>
          <w:rFonts w:ascii="Calibri" w:hAnsi="Calibri"/>
        </w:rPr>
      </w:pPr>
    </w:p>
    <w:p w14:paraId="17B0E5FE" w14:textId="77777777" w:rsidR="0097510A" w:rsidRDefault="0097510A" w:rsidP="0097510A">
      <w:pPr>
        <w:keepNext/>
        <w:jc w:val="center"/>
        <w:outlineLvl w:val="0"/>
        <w:rPr>
          <w:rFonts w:asciiTheme="minorHAnsi" w:hAnsiTheme="minorHAnsi" w:cs="Arial"/>
          <w:b/>
          <w:bCs/>
          <w:i/>
          <w:sz w:val="32"/>
          <w:szCs w:val="32"/>
          <w:lang w:eastAsia="en-US"/>
        </w:rPr>
      </w:pPr>
    </w:p>
    <w:p w14:paraId="7874011C" w14:textId="77777777" w:rsidR="0097510A" w:rsidRPr="0097510A" w:rsidRDefault="0097510A" w:rsidP="007C0116">
      <w:pPr>
        <w:keepNext/>
        <w:jc w:val="center"/>
        <w:outlineLvl w:val="0"/>
        <w:rPr>
          <w:rFonts w:asciiTheme="minorHAnsi" w:hAnsiTheme="minorHAnsi" w:cs="Arial"/>
          <w:b/>
          <w:bCs/>
          <w:i/>
          <w:sz w:val="32"/>
          <w:szCs w:val="32"/>
          <w:lang w:eastAsia="en-US"/>
        </w:rPr>
      </w:pPr>
      <w:r w:rsidRPr="0097510A">
        <w:rPr>
          <w:rFonts w:asciiTheme="minorHAnsi" w:hAnsiTheme="minorHAnsi" w:cs="Arial"/>
          <w:b/>
          <w:bCs/>
          <w:i/>
          <w:sz w:val="32"/>
          <w:szCs w:val="32"/>
          <w:lang w:eastAsia="en-US"/>
        </w:rPr>
        <w:t>ΠΡΟΚΗΡΥΞΗ</w:t>
      </w:r>
    </w:p>
    <w:p w14:paraId="155B8616" w14:textId="3CA01A32" w:rsidR="0097510A" w:rsidRPr="0097510A" w:rsidRDefault="00634743" w:rsidP="007C0116">
      <w:pPr>
        <w:keepNext/>
        <w:jc w:val="center"/>
        <w:outlineLvl w:val="1"/>
        <w:rPr>
          <w:rFonts w:asciiTheme="minorHAnsi" w:hAnsiTheme="minorHAnsi" w:cs="Arial"/>
          <w:b/>
          <w:bCs/>
          <w:i/>
          <w:sz w:val="32"/>
          <w:szCs w:val="32"/>
          <w:lang w:eastAsia="en-US"/>
        </w:rPr>
      </w:pPr>
      <w:r>
        <w:rPr>
          <w:rFonts w:asciiTheme="minorHAnsi" w:hAnsiTheme="minorHAnsi" w:cs="Arial"/>
          <w:b/>
          <w:bCs/>
          <w:i/>
          <w:sz w:val="32"/>
          <w:szCs w:val="32"/>
          <w:lang w:eastAsia="en-US"/>
        </w:rPr>
        <w:t>4</w:t>
      </w:r>
      <w:r w:rsidR="0097510A" w:rsidRPr="0097510A">
        <w:rPr>
          <w:rFonts w:asciiTheme="minorHAnsi" w:hAnsiTheme="minorHAnsi" w:cs="Arial"/>
          <w:b/>
          <w:bCs/>
          <w:i/>
          <w:sz w:val="32"/>
          <w:szCs w:val="32"/>
          <w:vertAlign w:val="superscript"/>
          <w:lang w:eastAsia="en-US"/>
        </w:rPr>
        <w:t>ου</w:t>
      </w:r>
      <w:r w:rsidR="0097510A" w:rsidRPr="0097510A">
        <w:rPr>
          <w:rFonts w:asciiTheme="minorHAnsi" w:hAnsiTheme="minorHAnsi" w:cs="Arial"/>
          <w:b/>
          <w:bCs/>
          <w:i/>
          <w:sz w:val="32"/>
          <w:szCs w:val="32"/>
          <w:lang w:eastAsia="en-US"/>
        </w:rPr>
        <w:t xml:space="preserve"> ΠΑΓΚΡΗΤΙΟΥ ΠΡΩΤΑΘΛΗΜΑΤΟΣ ΤΕΝΙΣ 2019</w:t>
      </w:r>
    </w:p>
    <w:p w14:paraId="7333B7A8" w14:textId="77777777" w:rsidR="0097510A" w:rsidRPr="0097510A" w:rsidRDefault="0097510A" w:rsidP="007C0116">
      <w:pPr>
        <w:jc w:val="center"/>
        <w:rPr>
          <w:rFonts w:asciiTheme="minorHAnsi" w:hAnsiTheme="minorHAnsi"/>
          <w:b/>
          <w:i/>
          <w:color w:val="FFC000" w:themeColor="accent4"/>
          <w:sz w:val="40"/>
          <w:szCs w:val="40"/>
        </w:rPr>
      </w:pPr>
      <w:r w:rsidRPr="0097510A">
        <w:rPr>
          <w:rFonts w:asciiTheme="minorHAnsi" w:hAnsiTheme="minorHAnsi"/>
          <w:b/>
          <w:i/>
          <w:color w:val="FFC000" w:themeColor="accent4"/>
          <w:sz w:val="40"/>
          <w:szCs w:val="40"/>
        </w:rPr>
        <w:t>ΠΟΡΤΟΚΑΛΙ ΓΗΠΕΔΟΥ</w:t>
      </w:r>
    </w:p>
    <w:p w14:paraId="221994AE" w14:textId="3FC935D7" w:rsidR="0097510A" w:rsidRPr="0097510A" w:rsidRDefault="007C0116" w:rsidP="007C0116">
      <w:pPr>
        <w:jc w:val="center"/>
        <w:rPr>
          <w:rFonts w:asciiTheme="minorHAnsi" w:hAnsiTheme="minorHAnsi"/>
          <w:b/>
          <w:i/>
          <w:sz w:val="40"/>
          <w:szCs w:val="40"/>
        </w:rPr>
      </w:pPr>
      <w:r>
        <w:rPr>
          <w:rFonts w:asciiTheme="minorHAnsi" w:hAnsiTheme="minorHAnsi"/>
          <w:b/>
          <w:i/>
          <w:sz w:val="40"/>
          <w:szCs w:val="40"/>
        </w:rPr>
        <w:t xml:space="preserve">ΚΥΡΙΑΚΗ </w:t>
      </w:r>
      <w:r w:rsidR="00634743">
        <w:rPr>
          <w:rFonts w:asciiTheme="minorHAnsi" w:hAnsiTheme="minorHAnsi"/>
          <w:b/>
          <w:i/>
          <w:sz w:val="40"/>
          <w:szCs w:val="40"/>
        </w:rPr>
        <w:t>3 ΝΟΕΜΒΡΙΟΥ</w:t>
      </w:r>
      <w:r w:rsidR="0097510A" w:rsidRPr="0097510A">
        <w:rPr>
          <w:rFonts w:asciiTheme="minorHAnsi" w:hAnsiTheme="minorHAnsi"/>
          <w:b/>
          <w:i/>
          <w:sz w:val="40"/>
          <w:szCs w:val="40"/>
        </w:rPr>
        <w:t xml:space="preserve"> 2019</w:t>
      </w:r>
    </w:p>
    <w:p w14:paraId="4A69995F" w14:textId="77777777" w:rsidR="0097510A" w:rsidRPr="0097510A" w:rsidRDefault="0097510A" w:rsidP="007C0116">
      <w:pPr>
        <w:keepNext/>
        <w:jc w:val="center"/>
        <w:outlineLvl w:val="1"/>
        <w:rPr>
          <w:rFonts w:asciiTheme="minorHAnsi" w:hAnsiTheme="minorHAnsi" w:cs="Arial"/>
          <w:b/>
          <w:bCs/>
          <w:lang w:eastAsia="en-US"/>
        </w:rPr>
      </w:pPr>
      <w:bookmarkStart w:id="0" w:name="_Hlk4663215"/>
      <w:r w:rsidRPr="0097510A">
        <w:rPr>
          <w:rFonts w:asciiTheme="minorHAnsi" w:hAnsiTheme="minorHAnsi" w:cs="Arial"/>
          <w:b/>
          <w:bCs/>
          <w:lang w:eastAsia="en-US"/>
        </w:rPr>
        <w:t>ΑΝΟΙΚΤΗΣ ΣΥΜΜΕΤΟΧΗΣ ΓΙΑ ΑΓΟΡΙΑ - ΚΟΡΙΤΣΙΑ 7 ΕΩΣ 10 ΕΤΩΝ</w:t>
      </w:r>
    </w:p>
    <w:bookmarkEnd w:id="0"/>
    <w:p w14:paraId="502DBA43" w14:textId="77777777" w:rsidR="0097510A" w:rsidRPr="0097510A" w:rsidRDefault="0097510A" w:rsidP="007C0116">
      <w:pPr>
        <w:keepNext/>
        <w:jc w:val="center"/>
        <w:outlineLvl w:val="1"/>
        <w:rPr>
          <w:rFonts w:asciiTheme="minorHAnsi" w:hAnsiTheme="minorHAnsi" w:cs="Arial"/>
          <w:b/>
          <w:bCs/>
          <w:lang w:eastAsia="en-US"/>
        </w:rPr>
      </w:pPr>
      <w:r w:rsidRPr="0097510A">
        <w:rPr>
          <w:rFonts w:asciiTheme="minorHAnsi" w:hAnsiTheme="minorHAnsi" w:cs="Arial"/>
          <w:b/>
          <w:bCs/>
          <w:lang w:eastAsia="en-US"/>
        </w:rPr>
        <w:t>(ΓΕΝΝΗΜΕΝΑ 2009 – 2012)</w:t>
      </w:r>
    </w:p>
    <w:p w14:paraId="054F73A3" w14:textId="77777777" w:rsidR="001B01AE" w:rsidRDefault="001B01AE">
      <w:pPr>
        <w:rPr>
          <w:rFonts w:ascii="Calibri" w:hAnsi="Calibri" w:cs="Arial"/>
          <w:sz w:val="22"/>
          <w:szCs w:val="22"/>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245"/>
      </w:tblGrid>
      <w:tr w:rsidR="00272D3A" w:rsidRPr="00F279F3" w14:paraId="18703CB6" w14:textId="77777777" w:rsidTr="00272D3A">
        <w:tc>
          <w:tcPr>
            <w:tcW w:w="8506" w:type="dxa"/>
            <w:gridSpan w:val="2"/>
            <w:shd w:val="clear" w:color="auto" w:fill="DDD9C3"/>
          </w:tcPr>
          <w:p w14:paraId="5413D8C7" w14:textId="77777777" w:rsidR="00272D3A" w:rsidRPr="00F279F3" w:rsidRDefault="00272D3A" w:rsidP="00D01EC3">
            <w:pPr>
              <w:jc w:val="center"/>
              <w:rPr>
                <w:rFonts w:ascii="Calibri" w:hAnsi="Calibri" w:cs="Arial"/>
                <w:b/>
                <w:i/>
              </w:rPr>
            </w:pPr>
            <w:r>
              <w:rPr>
                <w:rFonts w:ascii="Calibri" w:hAnsi="Calibri" w:cs="Arial"/>
                <w:b/>
                <w:bCs/>
                <w:color w:val="000000"/>
                <w:sz w:val="22"/>
                <w:szCs w:val="22"/>
              </w:rPr>
              <w:t>Έτη  γεννήσεως  &amp; ημερομηνία διεξαγωγής</w:t>
            </w:r>
          </w:p>
        </w:tc>
      </w:tr>
      <w:tr w:rsidR="00272D3A" w14:paraId="75BF6D7C" w14:textId="77777777" w:rsidTr="00272D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4D5D39B" w14:textId="77777777" w:rsidR="00272D3A" w:rsidRPr="00EC1FEE" w:rsidRDefault="00272D3A" w:rsidP="007E667B">
            <w:pPr>
              <w:jc w:val="center"/>
              <w:rPr>
                <w:rFonts w:ascii="Calibri" w:hAnsi="Calibri" w:cs="Arial"/>
                <w:bCs/>
                <w:color w:val="000000"/>
                <w:sz w:val="20"/>
                <w:szCs w:val="20"/>
              </w:rPr>
            </w:pPr>
            <w:r w:rsidRPr="00EC1FEE">
              <w:rPr>
                <w:rFonts w:ascii="Calibri" w:hAnsi="Calibri" w:cs="Arial"/>
                <w:bCs/>
                <w:color w:val="000000"/>
                <w:sz w:val="20"/>
                <w:szCs w:val="20"/>
              </w:rPr>
              <w:t xml:space="preserve">Έτη γέννησης </w:t>
            </w:r>
            <w:r w:rsidR="00C52203">
              <w:rPr>
                <w:rFonts w:ascii="Calibri" w:hAnsi="Calibri" w:cs="Arial"/>
                <w:bCs/>
                <w:color w:val="000000"/>
                <w:sz w:val="20"/>
                <w:szCs w:val="20"/>
              </w:rPr>
              <w:t>πορτοκαλί</w:t>
            </w:r>
            <w:r w:rsidRPr="00EC1FEE">
              <w:rPr>
                <w:rFonts w:ascii="Calibri" w:hAnsi="Calibri" w:cs="Arial"/>
                <w:bCs/>
                <w:color w:val="000000"/>
                <w:sz w:val="20"/>
                <w:szCs w:val="20"/>
              </w:rPr>
              <w:t xml:space="preserve"> γηπέδου</w:t>
            </w:r>
          </w:p>
          <w:p w14:paraId="3A23B1B5" w14:textId="77777777" w:rsidR="00272D3A" w:rsidRPr="00EC1FEE" w:rsidRDefault="00272D3A" w:rsidP="007E667B">
            <w:pPr>
              <w:jc w:val="center"/>
              <w:rPr>
                <w:rFonts w:ascii="Calibri" w:hAnsi="Calibri" w:cs="Calibri"/>
                <w:b/>
                <w:bCs/>
                <w:color w:val="000000"/>
                <w:sz w:val="20"/>
                <w:szCs w:val="20"/>
              </w:rPr>
            </w:pPr>
            <w:r w:rsidRPr="00EC1FEE">
              <w:rPr>
                <w:rFonts w:ascii="Calibri" w:hAnsi="Calibri" w:cs="Calibri"/>
                <w:b/>
                <w:bCs/>
                <w:color w:val="000000"/>
                <w:sz w:val="20"/>
                <w:szCs w:val="20"/>
              </w:rPr>
              <w:t>(20</w:t>
            </w:r>
            <w:r w:rsidR="002D79FF">
              <w:rPr>
                <w:rFonts w:ascii="Calibri" w:hAnsi="Calibri" w:cs="Calibri"/>
                <w:b/>
                <w:bCs/>
                <w:color w:val="000000"/>
                <w:sz w:val="20"/>
                <w:szCs w:val="20"/>
                <w:lang w:val="en-US"/>
              </w:rPr>
              <w:t>09</w:t>
            </w:r>
            <w:r w:rsidRPr="00EC1FEE">
              <w:rPr>
                <w:rFonts w:ascii="Calibri" w:hAnsi="Calibri" w:cs="Calibri"/>
                <w:b/>
                <w:bCs/>
                <w:color w:val="000000"/>
                <w:sz w:val="20"/>
                <w:szCs w:val="20"/>
              </w:rPr>
              <w:t xml:space="preserve"> – 201</w:t>
            </w:r>
            <w:r w:rsidR="0097510A">
              <w:rPr>
                <w:rFonts w:ascii="Calibri" w:hAnsi="Calibri" w:cs="Calibri"/>
                <w:b/>
                <w:bCs/>
                <w:color w:val="000000"/>
                <w:sz w:val="20"/>
                <w:szCs w:val="20"/>
              </w:rPr>
              <w:t>2</w:t>
            </w:r>
            <w:r w:rsidRPr="00EC1FEE">
              <w:rPr>
                <w:rFonts w:ascii="Calibri" w:hAnsi="Calibri" w:cs="Calibri"/>
                <w:b/>
                <w:bCs/>
                <w:color w:val="000000"/>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542C7" w14:textId="147BD92A" w:rsidR="00272D3A" w:rsidRPr="00EC1FEE" w:rsidRDefault="00272D3A" w:rsidP="009F1896">
            <w:pPr>
              <w:jc w:val="center"/>
              <w:rPr>
                <w:rFonts w:ascii="Calibri" w:hAnsi="Calibri" w:cs="Calibri"/>
                <w:b/>
                <w:bCs/>
                <w:color w:val="000000"/>
                <w:sz w:val="20"/>
                <w:szCs w:val="20"/>
              </w:rPr>
            </w:pPr>
            <w:r w:rsidRPr="00EC1FEE">
              <w:rPr>
                <w:rFonts w:ascii="Calibri" w:hAnsi="Calibri" w:cs="Arial"/>
                <w:bCs/>
                <w:color w:val="000000"/>
                <w:sz w:val="20"/>
                <w:szCs w:val="20"/>
              </w:rPr>
              <w:t>Ημερομηνία διεξαγωγής:</w:t>
            </w:r>
            <w:r w:rsidRPr="00EC1FEE">
              <w:rPr>
                <w:rFonts w:ascii="Calibri" w:hAnsi="Calibri" w:cs="Arial"/>
                <w:b/>
                <w:bCs/>
                <w:color w:val="000000"/>
                <w:sz w:val="20"/>
                <w:szCs w:val="20"/>
              </w:rPr>
              <w:t xml:space="preserve">                                           </w:t>
            </w:r>
            <w:r w:rsidR="00EC1FEE">
              <w:rPr>
                <w:rFonts w:ascii="Calibri" w:hAnsi="Calibri" w:cs="Arial"/>
                <w:b/>
                <w:bCs/>
                <w:color w:val="000000"/>
                <w:sz w:val="20"/>
                <w:szCs w:val="20"/>
              </w:rPr>
              <w:t xml:space="preserve">         </w:t>
            </w:r>
            <w:r w:rsidRPr="00EC1FEE">
              <w:rPr>
                <w:rFonts w:ascii="Calibri" w:hAnsi="Calibri" w:cs="Arial"/>
                <w:b/>
                <w:bCs/>
                <w:color w:val="000000"/>
                <w:sz w:val="20"/>
                <w:szCs w:val="20"/>
              </w:rPr>
              <w:t xml:space="preserve"> </w:t>
            </w:r>
            <w:r w:rsidR="00AC4973">
              <w:rPr>
                <w:rFonts w:ascii="Calibri" w:hAnsi="Calibri" w:cs="Arial"/>
                <w:b/>
                <w:bCs/>
                <w:color w:val="000000"/>
                <w:sz w:val="20"/>
                <w:szCs w:val="20"/>
              </w:rPr>
              <w:t xml:space="preserve">Κυριακή </w:t>
            </w:r>
            <w:r w:rsidR="00634743">
              <w:rPr>
                <w:rFonts w:ascii="Calibri" w:hAnsi="Calibri" w:cs="Arial"/>
                <w:b/>
                <w:bCs/>
                <w:color w:val="000000"/>
                <w:sz w:val="20"/>
                <w:szCs w:val="20"/>
              </w:rPr>
              <w:t>3 Νοεμβρίου</w:t>
            </w:r>
            <w:r w:rsidRPr="00EC1FEE">
              <w:rPr>
                <w:rFonts w:ascii="Calibri" w:hAnsi="Calibri" w:cs="Arial"/>
                <w:b/>
                <w:bCs/>
                <w:color w:val="000000"/>
                <w:sz w:val="20"/>
                <w:szCs w:val="20"/>
              </w:rPr>
              <w:t xml:space="preserve"> 201</w:t>
            </w:r>
            <w:r w:rsidR="0097510A">
              <w:rPr>
                <w:rFonts w:ascii="Calibri" w:hAnsi="Calibri" w:cs="Arial"/>
                <w:b/>
                <w:bCs/>
                <w:color w:val="000000"/>
                <w:sz w:val="20"/>
                <w:szCs w:val="20"/>
              </w:rPr>
              <w:t>9</w:t>
            </w:r>
          </w:p>
        </w:tc>
      </w:tr>
    </w:tbl>
    <w:p w14:paraId="4BD819CB" w14:textId="77777777" w:rsidR="0097510A" w:rsidRDefault="0097510A">
      <w:pPr>
        <w:rPr>
          <w:rFonts w:ascii="Calibri" w:hAnsi="Calibri" w:cs="Arial"/>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425"/>
        <w:gridCol w:w="992"/>
        <w:gridCol w:w="284"/>
        <w:gridCol w:w="425"/>
        <w:gridCol w:w="1985"/>
      </w:tblGrid>
      <w:tr w:rsidR="000D2C3C" w:rsidRPr="000E3F9F" w14:paraId="2564F0B7" w14:textId="77777777" w:rsidTr="00C43C71">
        <w:tc>
          <w:tcPr>
            <w:tcW w:w="8472" w:type="dxa"/>
            <w:gridSpan w:val="7"/>
            <w:shd w:val="clear" w:color="auto" w:fill="DDD9C3"/>
          </w:tcPr>
          <w:p w14:paraId="3C626261" w14:textId="60B70D4D" w:rsidR="000D2C3C" w:rsidRPr="000E3F9F" w:rsidRDefault="000D2C3C" w:rsidP="009F1896">
            <w:pPr>
              <w:jc w:val="center"/>
              <w:rPr>
                <w:rFonts w:ascii="Calibri" w:hAnsi="Calibri" w:cs="Arial"/>
                <w:b/>
                <w:highlight w:val="lightGray"/>
              </w:rPr>
            </w:pPr>
            <w:r w:rsidRPr="00E81BE8">
              <w:rPr>
                <w:rFonts w:ascii="Calibri" w:hAnsi="Calibri" w:cs="Arial"/>
                <w:b/>
              </w:rPr>
              <w:t>ΕΔΡΑ</w:t>
            </w:r>
            <w:r w:rsidRPr="000E3F9F">
              <w:rPr>
                <w:rFonts w:ascii="Calibri" w:hAnsi="Calibri" w:cs="Arial"/>
                <w:b/>
              </w:rPr>
              <w:t xml:space="preserve"> </w:t>
            </w:r>
            <w:r w:rsidRPr="00E81BE8">
              <w:rPr>
                <w:rFonts w:ascii="Calibri" w:hAnsi="Calibri" w:cs="Arial"/>
                <w:b/>
              </w:rPr>
              <w:t>ΑΓΩΝΩΝ</w:t>
            </w:r>
            <w:r w:rsidR="00272D3A">
              <w:rPr>
                <w:rFonts w:ascii="Calibri" w:hAnsi="Calibri" w:cs="Arial"/>
                <w:b/>
              </w:rPr>
              <w:t>:</w:t>
            </w:r>
            <w:r w:rsidR="00634743">
              <w:rPr>
                <w:rFonts w:ascii="Calibri" w:hAnsi="Calibri" w:cs="Arial"/>
                <w:b/>
              </w:rPr>
              <w:t xml:space="preserve"> Ο.Α. ΣΗΤΕΙΑΣ</w:t>
            </w:r>
            <w:r w:rsidR="00272D3A">
              <w:rPr>
                <w:rFonts w:ascii="Calibri" w:hAnsi="Calibri" w:cs="Arial"/>
                <w:b/>
              </w:rPr>
              <w:t xml:space="preserve"> </w:t>
            </w:r>
          </w:p>
        </w:tc>
      </w:tr>
      <w:tr w:rsidR="00883311" w:rsidRPr="00F279F3" w14:paraId="6CE5DCF1" w14:textId="77777777" w:rsidTr="0046265D">
        <w:tc>
          <w:tcPr>
            <w:tcW w:w="4361" w:type="dxa"/>
            <w:gridSpan w:val="2"/>
            <w:tcBorders>
              <w:left w:val="single" w:sz="12" w:space="0" w:color="auto"/>
            </w:tcBorders>
          </w:tcPr>
          <w:p w14:paraId="2C736F47" w14:textId="77777777" w:rsidR="00883311" w:rsidRPr="00567BD6" w:rsidRDefault="00883311" w:rsidP="009A2E50">
            <w:pPr>
              <w:rPr>
                <w:rFonts w:ascii="Calibri" w:hAnsi="Calibri" w:cs="Arial"/>
                <w:b/>
                <w:sz w:val="22"/>
                <w:szCs w:val="22"/>
              </w:rPr>
            </w:pPr>
            <w:bookmarkStart w:id="1" w:name="_Hlk509314531"/>
            <w:r w:rsidRPr="00567BD6">
              <w:rPr>
                <w:rFonts w:ascii="Calibri" w:hAnsi="Calibri" w:cs="Arial"/>
                <w:b/>
                <w:sz w:val="22"/>
                <w:szCs w:val="22"/>
              </w:rPr>
              <w:t>Διεύθυνση γηπέδων</w:t>
            </w:r>
          </w:p>
          <w:p w14:paraId="6380C59E" w14:textId="74B1CD8D" w:rsidR="00883311" w:rsidRPr="00567BD6" w:rsidRDefault="00634743" w:rsidP="00C949FF">
            <w:pPr>
              <w:rPr>
                <w:rFonts w:ascii="Calibri" w:hAnsi="Calibri" w:cs="Arial"/>
                <w:sz w:val="22"/>
                <w:szCs w:val="22"/>
              </w:rPr>
            </w:pPr>
            <w:r>
              <w:rPr>
                <w:rFonts w:ascii="Calibri" w:hAnsi="Calibri" w:cs="Arial"/>
                <w:sz w:val="22"/>
                <w:szCs w:val="22"/>
              </w:rPr>
              <w:t>Δημοτικά γήπεδα τένις, Άγιος Κωνσταντίνος Σητείας</w:t>
            </w:r>
          </w:p>
        </w:tc>
        <w:tc>
          <w:tcPr>
            <w:tcW w:w="2126" w:type="dxa"/>
            <w:gridSpan w:val="4"/>
          </w:tcPr>
          <w:p w14:paraId="5E2A1B88" w14:textId="77777777" w:rsidR="00883311" w:rsidRPr="00567BD6" w:rsidRDefault="00883311" w:rsidP="009A2E50">
            <w:pPr>
              <w:rPr>
                <w:rFonts w:ascii="Calibri" w:hAnsi="Calibri" w:cs="Arial"/>
                <w:b/>
                <w:i/>
                <w:sz w:val="22"/>
                <w:szCs w:val="22"/>
              </w:rPr>
            </w:pPr>
            <w:r w:rsidRPr="00567BD6">
              <w:rPr>
                <w:rFonts w:ascii="Calibri" w:hAnsi="Calibri" w:cs="Arial"/>
                <w:b/>
                <w:i/>
                <w:sz w:val="22"/>
                <w:szCs w:val="22"/>
              </w:rPr>
              <w:t>Επιφάνεια</w:t>
            </w:r>
          </w:p>
          <w:p w14:paraId="106F2825" w14:textId="4977610E" w:rsidR="00883311" w:rsidRPr="00567BD6" w:rsidRDefault="00B67403" w:rsidP="007555F0">
            <w:pPr>
              <w:rPr>
                <w:rFonts w:ascii="Calibri" w:hAnsi="Calibri" w:cs="Arial"/>
                <w:b/>
                <w:i/>
                <w:sz w:val="22"/>
                <w:szCs w:val="22"/>
              </w:rPr>
            </w:pPr>
            <w:r w:rsidRPr="00B67403">
              <w:rPr>
                <w:rFonts w:ascii="Calibri" w:hAnsi="Calibri" w:cs="Arial"/>
                <w:sz w:val="22"/>
                <w:szCs w:val="22"/>
              </w:rPr>
              <w:t>4</w:t>
            </w:r>
            <w:r w:rsidR="00634743">
              <w:rPr>
                <w:rFonts w:ascii="Calibri" w:hAnsi="Calibri" w:cs="Arial"/>
                <w:sz w:val="22"/>
                <w:szCs w:val="22"/>
              </w:rPr>
              <w:t xml:space="preserve"> </w:t>
            </w:r>
            <w:r w:rsidR="00EC1FEE" w:rsidRPr="00567BD6">
              <w:rPr>
                <w:rFonts w:ascii="Calibri" w:hAnsi="Calibri" w:cs="Arial"/>
                <w:sz w:val="22"/>
                <w:szCs w:val="22"/>
                <w:lang w:val="en-US"/>
              </w:rPr>
              <w:t>green</w:t>
            </w:r>
            <w:r w:rsidR="00EC1FEE" w:rsidRPr="00567BD6">
              <w:rPr>
                <w:rFonts w:ascii="Calibri" w:hAnsi="Calibri" w:cs="Arial"/>
                <w:sz w:val="22"/>
                <w:szCs w:val="22"/>
              </w:rPr>
              <w:t xml:space="preserve"> </w:t>
            </w:r>
            <w:r w:rsidR="00EC1FEE" w:rsidRPr="00567BD6">
              <w:rPr>
                <w:rFonts w:ascii="Calibri" w:hAnsi="Calibri" w:cs="Arial"/>
                <w:sz w:val="22"/>
                <w:szCs w:val="22"/>
                <w:lang w:val="en-US"/>
              </w:rPr>
              <w:t>set</w:t>
            </w:r>
            <w:r w:rsidR="008424CF" w:rsidRPr="00567BD6">
              <w:rPr>
                <w:rFonts w:ascii="Calibri" w:hAnsi="Calibri" w:cs="Arial"/>
                <w:sz w:val="22"/>
                <w:szCs w:val="22"/>
              </w:rPr>
              <w:t xml:space="preserve"> (</w:t>
            </w:r>
            <w:r w:rsidR="008424CF" w:rsidRPr="00567BD6">
              <w:rPr>
                <w:rFonts w:cs="Arial"/>
                <w:sz w:val="20"/>
              </w:rPr>
              <w:t xml:space="preserve">διαστάσεις γηπέδου </w:t>
            </w:r>
            <w:r w:rsidR="00AC4973" w:rsidRPr="00567BD6">
              <w:rPr>
                <w:rFonts w:cs="Arial"/>
                <w:sz w:val="20"/>
              </w:rPr>
              <w:t xml:space="preserve">(18μ. </w:t>
            </w:r>
            <w:r w:rsidR="00AC4973" w:rsidRPr="00567BD6">
              <w:rPr>
                <w:rFonts w:cs="Arial"/>
                <w:sz w:val="20"/>
                <w:lang w:val="en-GB"/>
              </w:rPr>
              <w:t>x</w:t>
            </w:r>
            <w:r w:rsidR="00AC4973" w:rsidRPr="00567BD6">
              <w:rPr>
                <w:rFonts w:cs="Arial"/>
                <w:sz w:val="20"/>
              </w:rPr>
              <w:t xml:space="preserve"> </w:t>
            </w:r>
            <w:r w:rsidR="007555F0" w:rsidRPr="00567BD6">
              <w:rPr>
                <w:rFonts w:cs="Arial"/>
                <w:sz w:val="20"/>
              </w:rPr>
              <w:t>(</w:t>
            </w:r>
            <w:r w:rsidR="00AC4973" w:rsidRPr="00567BD6">
              <w:rPr>
                <w:rFonts w:cs="Arial"/>
                <w:sz w:val="20"/>
              </w:rPr>
              <w:t>6,5μ</w:t>
            </w:r>
            <w:r w:rsidR="007555F0" w:rsidRPr="00567BD6">
              <w:rPr>
                <w:rFonts w:cs="Arial"/>
                <w:sz w:val="20"/>
              </w:rPr>
              <w:t>. - 8,23μ.)</w:t>
            </w:r>
            <w:r w:rsidR="00AC4973" w:rsidRPr="00567BD6">
              <w:rPr>
                <w:rFonts w:cs="Arial"/>
                <w:sz w:val="20"/>
              </w:rPr>
              <w:t xml:space="preserve"> 80εκ. ύψος φιλέ)</w:t>
            </w:r>
          </w:p>
        </w:tc>
        <w:tc>
          <w:tcPr>
            <w:tcW w:w="1985" w:type="dxa"/>
            <w:tcBorders>
              <w:right w:val="single" w:sz="12" w:space="0" w:color="auto"/>
            </w:tcBorders>
          </w:tcPr>
          <w:p w14:paraId="1363D0F6" w14:textId="77777777" w:rsidR="00883311" w:rsidRPr="00567BD6" w:rsidRDefault="00883311" w:rsidP="009A2E50">
            <w:pPr>
              <w:rPr>
                <w:rFonts w:ascii="Calibri" w:hAnsi="Calibri" w:cs="Arial"/>
                <w:b/>
                <w:sz w:val="22"/>
                <w:szCs w:val="22"/>
              </w:rPr>
            </w:pPr>
            <w:r w:rsidRPr="00567BD6">
              <w:rPr>
                <w:rFonts w:ascii="Calibri" w:hAnsi="Calibri" w:cs="Arial"/>
                <w:b/>
                <w:sz w:val="22"/>
                <w:szCs w:val="22"/>
              </w:rPr>
              <w:t>Μπάλες</w:t>
            </w:r>
          </w:p>
          <w:p w14:paraId="775425B6" w14:textId="77777777" w:rsidR="007555F0" w:rsidRPr="00567BD6" w:rsidRDefault="00AC4973" w:rsidP="009A2E50">
            <w:pPr>
              <w:rPr>
                <w:rFonts w:ascii="Calibri" w:hAnsi="Calibri" w:cs="Arial"/>
                <w:b/>
                <w:sz w:val="20"/>
                <w:szCs w:val="20"/>
              </w:rPr>
            </w:pPr>
            <w:r w:rsidRPr="00567BD6">
              <w:rPr>
                <w:rFonts w:ascii="Calibri" w:hAnsi="Calibri" w:cs="Arial"/>
                <w:b/>
                <w:sz w:val="20"/>
                <w:szCs w:val="20"/>
              </w:rPr>
              <w:t>Πορτοκαλί</w:t>
            </w:r>
            <w:r w:rsidR="00EC1FEE" w:rsidRPr="00567BD6">
              <w:rPr>
                <w:rFonts w:ascii="Calibri" w:hAnsi="Calibri" w:cs="Arial"/>
                <w:b/>
                <w:sz w:val="20"/>
                <w:szCs w:val="20"/>
              </w:rPr>
              <w:t xml:space="preserve"> </w:t>
            </w:r>
          </w:p>
          <w:p w14:paraId="7237A7BB" w14:textId="77777777" w:rsidR="00883311" w:rsidRPr="00567BD6" w:rsidRDefault="00EC1FEE" w:rsidP="009A2E50">
            <w:pPr>
              <w:rPr>
                <w:rFonts w:ascii="Calibri" w:hAnsi="Calibri" w:cs="Arial"/>
                <w:sz w:val="20"/>
                <w:szCs w:val="20"/>
              </w:rPr>
            </w:pPr>
            <w:r w:rsidRPr="00567BD6">
              <w:rPr>
                <w:rFonts w:ascii="Calibri" w:hAnsi="Calibri" w:cs="Arial"/>
                <w:b/>
                <w:sz w:val="20"/>
                <w:szCs w:val="20"/>
              </w:rPr>
              <w:t>(</w:t>
            </w:r>
            <w:r w:rsidR="00AC4973" w:rsidRPr="00567BD6">
              <w:rPr>
                <w:rFonts w:ascii="Calibri" w:hAnsi="Calibri" w:cs="Arial"/>
                <w:sz w:val="20"/>
                <w:szCs w:val="20"/>
              </w:rPr>
              <w:t>50</w:t>
            </w:r>
            <w:r w:rsidRPr="00567BD6">
              <w:rPr>
                <w:rFonts w:ascii="Calibri" w:hAnsi="Calibri" w:cs="Arial"/>
                <w:sz w:val="20"/>
                <w:szCs w:val="20"/>
              </w:rPr>
              <w:t>% χαμηλότερης πίεσης)</w:t>
            </w:r>
          </w:p>
          <w:p w14:paraId="5C2AB16F" w14:textId="77777777" w:rsidR="00125D52" w:rsidRPr="00567BD6" w:rsidRDefault="00125D52" w:rsidP="009A2E50">
            <w:pPr>
              <w:rPr>
                <w:rFonts w:ascii="Calibri" w:hAnsi="Calibri" w:cs="Arial"/>
                <w:sz w:val="22"/>
                <w:szCs w:val="22"/>
              </w:rPr>
            </w:pPr>
          </w:p>
        </w:tc>
      </w:tr>
      <w:tr w:rsidR="00B67403" w:rsidRPr="00F279F3" w14:paraId="67DA49DA" w14:textId="77777777" w:rsidTr="003869B1">
        <w:tc>
          <w:tcPr>
            <w:tcW w:w="1384" w:type="dxa"/>
            <w:tcBorders>
              <w:left w:val="single" w:sz="12" w:space="0" w:color="auto"/>
            </w:tcBorders>
          </w:tcPr>
          <w:p w14:paraId="4959FFCA" w14:textId="77777777" w:rsidR="00B67403" w:rsidRPr="007A100D" w:rsidRDefault="00B67403" w:rsidP="00B67403">
            <w:pPr>
              <w:rPr>
                <w:rFonts w:ascii="Calibri" w:hAnsi="Calibri" w:cs="Arial"/>
                <w:b/>
                <w:i/>
                <w:sz w:val="22"/>
                <w:szCs w:val="22"/>
              </w:rPr>
            </w:pPr>
            <w:r w:rsidRPr="007A100D">
              <w:rPr>
                <w:rFonts w:ascii="Calibri" w:hAnsi="Calibri" w:cs="Arial"/>
                <w:b/>
                <w:i/>
                <w:sz w:val="22"/>
                <w:szCs w:val="22"/>
              </w:rPr>
              <w:t>Επιδιαιτητής</w:t>
            </w:r>
          </w:p>
        </w:tc>
        <w:tc>
          <w:tcPr>
            <w:tcW w:w="2977" w:type="dxa"/>
            <w:tcBorders>
              <w:top w:val="single" w:sz="4" w:space="0" w:color="auto"/>
              <w:left w:val="single" w:sz="4" w:space="0" w:color="auto"/>
              <w:bottom w:val="single" w:sz="4" w:space="0" w:color="auto"/>
              <w:right w:val="single" w:sz="4" w:space="0" w:color="auto"/>
            </w:tcBorders>
          </w:tcPr>
          <w:p w14:paraId="57C74804" w14:textId="77777777" w:rsidR="00B67403" w:rsidRDefault="00B67403" w:rsidP="00B67403">
            <w:pPr>
              <w:ind w:right="88"/>
              <w:rPr>
                <w:rFonts w:ascii="Calibri" w:hAnsi="Calibri" w:cs="Arial"/>
                <w:sz w:val="22"/>
                <w:szCs w:val="22"/>
              </w:rPr>
            </w:pPr>
            <w:proofErr w:type="spellStart"/>
            <w:r>
              <w:rPr>
                <w:rFonts w:ascii="Calibri" w:hAnsi="Calibri" w:cs="Arial"/>
                <w:sz w:val="22"/>
                <w:szCs w:val="22"/>
              </w:rPr>
              <w:t>Γλεζάκης</w:t>
            </w:r>
            <w:proofErr w:type="spellEnd"/>
            <w:r>
              <w:rPr>
                <w:rFonts w:ascii="Calibri" w:hAnsi="Calibri" w:cs="Arial"/>
                <w:sz w:val="22"/>
                <w:szCs w:val="22"/>
              </w:rPr>
              <w:t xml:space="preserve"> Γιάννης</w:t>
            </w:r>
          </w:p>
          <w:p w14:paraId="28296EB2" w14:textId="1322AF14" w:rsidR="00B67403" w:rsidRPr="007A100D" w:rsidRDefault="00B67403" w:rsidP="00B67403">
            <w:pPr>
              <w:ind w:right="88"/>
              <w:rPr>
                <w:rFonts w:ascii="Calibri" w:hAnsi="Calibri" w:cs="Arial"/>
                <w:sz w:val="22"/>
                <w:szCs w:val="22"/>
              </w:rPr>
            </w:pPr>
            <w:r>
              <w:rPr>
                <w:rFonts w:ascii="Calibri" w:hAnsi="Calibri" w:cs="Arial"/>
                <w:sz w:val="22"/>
                <w:szCs w:val="22"/>
              </w:rPr>
              <w:t>6979220604</w:t>
            </w:r>
          </w:p>
        </w:tc>
        <w:tc>
          <w:tcPr>
            <w:tcW w:w="1417" w:type="dxa"/>
            <w:gridSpan w:val="2"/>
            <w:tcBorders>
              <w:top w:val="single" w:sz="4" w:space="0" w:color="auto"/>
              <w:left w:val="single" w:sz="4" w:space="0" w:color="auto"/>
              <w:bottom w:val="single" w:sz="4" w:space="0" w:color="auto"/>
              <w:right w:val="single" w:sz="4" w:space="0" w:color="auto"/>
            </w:tcBorders>
          </w:tcPr>
          <w:p w14:paraId="58885D2F" w14:textId="75390CE5" w:rsidR="00B67403" w:rsidRPr="007A100D" w:rsidRDefault="00B67403" w:rsidP="00B67403">
            <w:pPr>
              <w:rPr>
                <w:rFonts w:ascii="Calibri" w:hAnsi="Calibri" w:cs="Arial"/>
                <w:b/>
                <w:i/>
                <w:sz w:val="22"/>
                <w:szCs w:val="22"/>
              </w:rPr>
            </w:pPr>
            <w:r w:rsidRPr="007A100D">
              <w:rPr>
                <w:rFonts w:ascii="Calibri" w:hAnsi="Calibri" w:cs="Arial"/>
                <w:b/>
                <w:i/>
                <w:sz w:val="22"/>
                <w:szCs w:val="22"/>
              </w:rPr>
              <w:t>Βοηθοί Επιδιαιτητή</w:t>
            </w:r>
          </w:p>
        </w:tc>
        <w:tc>
          <w:tcPr>
            <w:tcW w:w="2694" w:type="dxa"/>
            <w:gridSpan w:val="3"/>
            <w:tcBorders>
              <w:top w:val="single" w:sz="4" w:space="0" w:color="auto"/>
              <w:left w:val="single" w:sz="4" w:space="0" w:color="auto"/>
              <w:bottom w:val="single" w:sz="4" w:space="0" w:color="auto"/>
              <w:right w:val="single" w:sz="12" w:space="0" w:color="auto"/>
            </w:tcBorders>
          </w:tcPr>
          <w:p w14:paraId="28B09199" w14:textId="77777777" w:rsidR="00B67403" w:rsidRDefault="00B67403" w:rsidP="00B67403">
            <w:pPr>
              <w:ind w:right="88"/>
              <w:rPr>
                <w:rFonts w:ascii="Calibri" w:hAnsi="Calibri" w:cs="Arial"/>
                <w:sz w:val="22"/>
                <w:szCs w:val="22"/>
              </w:rPr>
            </w:pPr>
            <w:r>
              <w:rPr>
                <w:rFonts w:ascii="Calibri" w:hAnsi="Calibri" w:cs="Arial"/>
                <w:sz w:val="22"/>
                <w:szCs w:val="22"/>
              </w:rPr>
              <w:t>Καζαμία Μ.</w:t>
            </w:r>
          </w:p>
          <w:p w14:paraId="79D47D5D" w14:textId="18CE5D59" w:rsidR="00B67403" w:rsidRPr="007A100D" w:rsidRDefault="00B67403" w:rsidP="00B67403">
            <w:pPr>
              <w:ind w:right="88"/>
              <w:rPr>
                <w:rFonts w:ascii="Calibri" w:hAnsi="Calibri" w:cs="Arial"/>
                <w:sz w:val="22"/>
                <w:szCs w:val="22"/>
              </w:rPr>
            </w:pPr>
            <w:proofErr w:type="spellStart"/>
            <w:r>
              <w:rPr>
                <w:rFonts w:ascii="Calibri" w:hAnsi="Calibri" w:cs="Arial"/>
                <w:sz w:val="22"/>
                <w:szCs w:val="22"/>
              </w:rPr>
              <w:t>Χατζηαθανασιάδη</w:t>
            </w:r>
            <w:proofErr w:type="spellEnd"/>
            <w:r>
              <w:rPr>
                <w:rFonts w:ascii="Calibri" w:hAnsi="Calibri" w:cs="Arial"/>
                <w:sz w:val="22"/>
                <w:szCs w:val="22"/>
              </w:rPr>
              <w:t xml:space="preserve"> Α.</w:t>
            </w:r>
          </w:p>
        </w:tc>
      </w:tr>
      <w:tr w:rsidR="00B67403" w:rsidRPr="00F279F3" w14:paraId="6112AEC7" w14:textId="77777777" w:rsidTr="00B67403">
        <w:tc>
          <w:tcPr>
            <w:tcW w:w="1384" w:type="dxa"/>
            <w:tcBorders>
              <w:top w:val="single" w:sz="4" w:space="0" w:color="auto"/>
              <w:left w:val="single" w:sz="12" w:space="0" w:color="auto"/>
              <w:bottom w:val="single" w:sz="4" w:space="0" w:color="auto"/>
              <w:right w:val="single" w:sz="4" w:space="0" w:color="auto"/>
            </w:tcBorders>
          </w:tcPr>
          <w:p w14:paraId="3C500DC8" w14:textId="77777777" w:rsidR="00B67403" w:rsidRPr="007A100D" w:rsidRDefault="00B67403" w:rsidP="00B67403">
            <w:pPr>
              <w:rPr>
                <w:rFonts w:ascii="Calibri" w:hAnsi="Calibri" w:cs="Arial"/>
                <w:b/>
                <w:i/>
                <w:sz w:val="22"/>
                <w:szCs w:val="22"/>
              </w:rPr>
            </w:pPr>
            <w:r w:rsidRPr="007A100D">
              <w:rPr>
                <w:rFonts w:ascii="Calibri" w:hAnsi="Calibri" w:cs="Arial"/>
                <w:b/>
                <w:i/>
                <w:sz w:val="22"/>
                <w:szCs w:val="22"/>
              </w:rPr>
              <w:t>Διευθυντής Αγώνων</w:t>
            </w:r>
          </w:p>
        </w:tc>
        <w:tc>
          <w:tcPr>
            <w:tcW w:w="3402" w:type="dxa"/>
            <w:gridSpan w:val="2"/>
            <w:tcBorders>
              <w:top w:val="single" w:sz="4" w:space="0" w:color="auto"/>
              <w:left w:val="single" w:sz="4" w:space="0" w:color="auto"/>
              <w:bottom w:val="single" w:sz="4" w:space="0" w:color="auto"/>
              <w:right w:val="single" w:sz="4" w:space="0" w:color="auto"/>
            </w:tcBorders>
          </w:tcPr>
          <w:p w14:paraId="7B8CC178" w14:textId="3FDFCCBD" w:rsidR="00B67403" w:rsidRPr="007A100D" w:rsidRDefault="00B67403" w:rsidP="00B67403">
            <w:pPr>
              <w:ind w:right="88"/>
              <w:rPr>
                <w:rFonts w:ascii="Calibri" w:hAnsi="Calibri" w:cs="Arial"/>
                <w:sz w:val="22"/>
                <w:szCs w:val="22"/>
              </w:rPr>
            </w:pPr>
            <w:proofErr w:type="spellStart"/>
            <w:r>
              <w:rPr>
                <w:rFonts w:ascii="Calibri" w:hAnsi="Calibri" w:cs="Arial"/>
                <w:sz w:val="22"/>
                <w:szCs w:val="22"/>
              </w:rPr>
              <w:t>Χατζηαθανασιάδη</w:t>
            </w:r>
            <w:proofErr w:type="spellEnd"/>
            <w:r>
              <w:rPr>
                <w:rFonts w:ascii="Calibri" w:hAnsi="Calibri" w:cs="Arial"/>
                <w:sz w:val="22"/>
                <w:szCs w:val="22"/>
              </w:rPr>
              <w:t xml:space="preserve"> Αλέκα</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7BE4B5A" w14:textId="77777777" w:rsidR="00B67403" w:rsidRPr="007A100D" w:rsidRDefault="00B67403" w:rsidP="00B67403">
            <w:pPr>
              <w:jc w:val="center"/>
              <w:rPr>
                <w:rFonts w:ascii="Calibri" w:hAnsi="Calibri" w:cs="Arial"/>
                <w:b/>
                <w:i/>
                <w:sz w:val="22"/>
                <w:szCs w:val="22"/>
              </w:rPr>
            </w:pPr>
            <w:r w:rsidRPr="007A100D">
              <w:rPr>
                <w:rFonts w:ascii="Calibri" w:hAnsi="Calibri" w:cs="Arial"/>
                <w:b/>
                <w:i/>
                <w:sz w:val="22"/>
                <w:szCs w:val="22"/>
              </w:rPr>
              <w:t>Γιατρός</w:t>
            </w:r>
          </w:p>
          <w:p w14:paraId="7AC02FA4" w14:textId="77777777" w:rsidR="00B67403" w:rsidRPr="007A100D" w:rsidRDefault="00B67403" w:rsidP="00B67403">
            <w:pPr>
              <w:jc w:val="center"/>
              <w:rPr>
                <w:rFonts w:ascii="Calibri" w:hAnsi="Calibri" w:cs="Arial"/>
                <w:b/>
                <w:i/>
                <w:sz w:val="22"/>
                <w:szCs w:val="22"/>
              </w:rPr>
            </w:pPr>
          </w:p>
        </w:tc>
        <w:tc>
          <w:tcPr>
            <w:tcW w:w="2410" w:type="dxa"/>
            <w:gridSpan w:val="2"/>
            <w:tcBorders>
              <w:top w:val="single" w:sz="4" w:space="0" w:color="auto"/>
              <w:left w:val="single" w:sz="4" w:space="0" w:color="auto"/>
              <w:bottom w:val="single" w:sz="4" w:space="0" w:color="auto"/>
              <w:right w:val="single" w:sz="12" w:space="0" w:color="auto"/>
            </w:tcBorders>
          </w:tcPr>
          <w:p w14:paraId="39F0AC67" w14:textId="2A5D6342" w:rsidR="00B67403" w:rsidRPr="007A100D" w:rsidRDefault="00B67403" w:rsidP="00B67403">
            <w:pPr>
              <w:ind w:right="88"/>
              <w:rPr>
                <w:rFonts w:ascii="Calibri" w:hAnsi="Calibri" w:cs="Arial"/>
                <w:sz w:val="22"/>
                <w:szCs w:val="22"/>
              </w:rPr>
            </w:pPr>
            <w:r>
              <w:rPr>
                <w:rFonts w:ascii="Calibri" w:hAnsi="Calibri" w:cs="Arial"/>
                <w:sz w:val="22"/>
                <w:szCs w:val="22"/>
              </w:rPr>
              <w:t>Καζαμία Μαρία</w:t>
            </w:r>
          </w:p>
        </w:tc>
      </w:tr>
      <w:bookmarkEnd w:id="1"/>
    </w:tbl>
    <w:p w14:paraId="24C7ED73" w14:textId="77777777" w:rsidR="004443A8" w:rsidRDefault="004443A8">
      <w:pPr>
        <w:rPr>
          <w:rFonts w:ascii="Calibri" w:hAnsi="Calibri" w:cs="Arial"/>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065"/>
      </w:tblGrid>
      <w:tr w:rsidR="004126FD" w:rsidRPr="00F279F3" w14:paraId="359EA90F" w14:textId="77777777" w:rsidTr="00372C22">
        <w:tc>
          <w:tcPr>
            <w:tcW w:w="8568" w:type="dxa"/>
            <w:gridSpan w:val="2"/>
            <w:tcBorders>
              <w:top w:val="single" w:sz="4" w:space="0" w:color="auto"/>
              <w:left w:val="single" w:sz="4" w:space="0" w:color="auto"/>
              <w:bottom w:val="single" w:sz="4" w:space="0" w:color="auto"/>
              <w:right w:val="single" w:sz="4" w:space="0" w:color="auto"/>
            </w:tcBorders>
            <w:shd w:val="clear" w:color="auto" w:fill="DDD9C3"/>
          </w:tcPr>
          <w:p w14:paraId="24ED107F" w14:textId="77777777" w:rsidR="004126FD" w:rsidRPr="00F279F3" w:rsidRDefault="004126FD" w:rsidP="00372C22">
            <w:pPr>
              <w:jc w:val="center"/>
              <w:rPr>
                <w:rFonts w:ascii="Calibri" w:hAnsi="Calibri" w:cs="Arial"/>
                <w:b/>
              </w:rPr>
            </w:pPr>
            <w:r w:rsidRPr="00F279F3">
              <w:rPr>
                <w:rFonts w:ascii="Calibri" w:hAnsi="Calibri" w:cs="Arial"/>
                <w:b/>
              </w:rPr>
              <w:t>ΔΗΛΩΣΕΙΣ - ΑΠΟΣΥΡΣΕΙΣ</w:t>
            </w:r>
          </w:p>
        </w:tc>
      </w:tr>
      <w:tr w:rsidR="004126FD" w:rsidRPr="0022419E" w14:paraId="3DE6BD5B" w14:textId="77777777" w:rsidTr="00372C22">
        <w:tc>
          <w:tcPr>
            <w:tcW w:w="4503" w:type="dxa"/>
          </w:tcPr>
          <w:p w14:paraId="22C884E2" w14:textId="77777777" w:rsidR="004126FD" w:rsidRPr="00F279F3" w:rsidRDefault="004126FD" w:rsidP="00372C22">
            <w:pPr>
              <w:rPr>
                <w:rFonts w:ascii="Calibri" w:hAnsi="Calibri" w:cs="Arial"/>
                <w:b/>
                <w:i/>
                <w:sz w:val="22"/>
                <w:szCs w:val="22"/>
              </w:rPr>
            </w:pPr>
            <w:r w:rsidRPr="00F279F3">
              <w:rPr>
                <w:rFonts w:ascii="Calibri" w:hAnsi="Calibri" w:cs="Arial"/>
                <w:b/>
                <w:i/>
                <w:sz w:val="22"/>
                <w:szCs w:val="22"/>
              </w:rPr>
              <w:t xml:space="preserve">Ημερομηνία </w:t>
            </w:r>
            <w:r>
              <w:rPr>
                <w:rFonts w:ascii="Calibri" w:hAnsi="Calibri" w:cs="Arial"/>
                <w:b/>
                <w:i/>
                <w:sz w:val="22"/>
                <w:szCs w:val="22"/>
              </w:rPr>
              <w:t>δήλωσης</w:t>
            </w:r>
            <w:r w:rsidRPr="00F279F3">
              <w:rPr>
                <w:rFonts w:ascii="Calibri" w:hAnsi="Calibri" w:cs="Arial"/>
                <w:b/>
                <w:i/>
                <w:sz w:val="22"/>
                <w:szCs w:val="22"/>
              </w:rPr>
              <w:t xml:space="preserve"> - </w:t>
            </w:r>
            <w:r>
              <w:rPr>
                <w:rFonts w:ascii="Calibri" w:hAnsi="Calibri" w:cs="Arial"/>
                <w:b/>
                <w:i/>
                <w:sz w:val="22"/>
                <w:szCs w:val="22"/>
              </w:rPr>
              <w:t>απόσυρσης</w:t>
            </w:r>
          </w:p>
        </w:tc>
        <w:tc>
          <w:tcPr>
            <w:tcW w:w="4065" w:type="dxa"/>
          </w:tcPr>
          <w:p w14:paraId="019EA32E" w14:textId="20D797B2" w:rsidR="004126FD" w:rsidRPr="0022419E" w:rsidRDefault="004126FD" w:rsidP="009F1896">
            <w:pPr>
              <w:rPr>
                <w:rFonts w:ascii="Calibri" w:hAnsi="Calibri" w:cs="Arial"/>
                <w:b/>
                <w:sz w:val="22"/>
                <w:szCs w:val="22"/>
              </w:rPr>
            </w:pPr>
            <w:r>
              <w:rPr>
                <w:rFonts w:ascii="Calibri" w:hAnsi="Calibri" w:cs="Arial"/>
                <w:sz w:val="22"/>
                <w:szCs w:val="22"/>
              </w:rPr>
              <w:t>Τ</w:t>
            </w:r>
            <w:r w:rsidR="0097510A">
              <w:rPr>
                <w:rFonts w:ascii="Calibri" w:hAnsi="Calibri" w:cs="Arial"/>
                <w:sz w:val="22"/>
                <w:szCs w:val="22"/>
              </w:rPr>
              <w:t xml:space="preserve">ρίτη </w:t>
            </w:r>
            <w:r w:rsidR="00634743">
              <w:rPr>
                <w:rFonts w:ascii="Calibri" w:hAnsi="Calibri" w:cs="Arial"/>
                <w:sz w:val="22"/>
                <w:szCs w:val="22"/>
              </w:rPr>
              <w:t>29</w:t>
            </w:r>
            <w:r w:rsidR="00721D0F">
              <w:rPr>
                <w:rFonts w:ascii="Calibri" w:hAnsi="Calibri" w:cs="Arial"/>
                <w:sz w:val="22"/>
                <w:szCs w:val="22"/>
              </w:rPr>
              <w:t xml:space="preserve"> Οκτωβρίου</w:t>
            </w:r>
            <w:r w:rsidR="007B2B9D">
              <w:rPr>
                <w:rFonts w:ascii="Calibri" w:hAnsi="Calibri" w:cs="Arial"/>
                <w:sz w:val="22"/>
                <w:szCs w:val="22"/>
              </w:rPr>
              <w:t>201</w:t>
            </w:r>
            <w:r w:rsidR="0097510A">
              <w:rPr>
                <w:rFonts w:ascii="Calibri" w:hAnsi="Calibri" w:cs="Arial"/>
                <w:sz w:val="22"/>
                <w:szCs w:val="22"/>
              </w:rPr>
              <w:t>9</w:t>
            </w:r>
            <w:r w:rsidR="002B556C">
              <w:rPr>
                <w:rFonts w:ascii="Calibri" w:hAnsi="Calibri" w:cs="Arial"/>
                <w:sz w:val="22"/>
                <w:szCs w:val="22"/>
              </w:rPr>
              <w:t xml:space="preserve"> </w:t>
            </w:r>
            <w:r w:rsidR="00CA7672">
              <w:rPr>
                <w:rFonts w:ascii="Calibri" w:hAnsi="Calibri" w:cs="Arial"/>
                <w:sz w:val="22"/>
                <w:szCs w:val="22"/>
              </w:rPr>
              <w:t xml:space="preserve"> </w:t>
            </w:r>
            <w:r w:rsidR="002D79FF">
              <w:rPr>
                <w:rFonts w:ascii="Calibri" w:hAnsi="Calibri" w:cs="Arial"/>
                <w:sz w:val="22"/>
                <w:szCs w:val="22"/>
              </w:rPr>
              <w:t xml:space="preserve">ώρα </w:t>
            </w:r>
            <w:r w:rsidR="007B2B9D" w:rsidRPr="007B2B9D">
              <w:rPr>
                <w:rFonts w:ascii="Calibri" w:hAnsi="Calibri" w:cs="Arial"/>
                <w:b/>
                <w:sz w:val="22"/>
                <w:szCs w:val="22"/>
              </w:rPr>
              <w:t>2</w:t>
            </w:r>
            <w:r w:rsidR="002D79FF">
              <w:rPr>
                <w:rFonts w:ascii="Calibri" w:hAnsi="Calibri" w:cs="Arial"/>
                <w:b/>
                <w:sz w:val="22"/>
                <w:szCs w:val="22"/>
              </w:rPr>
              <w:t>2</w:t>
            </w:r>
            <w:r>
              <w:rPr>
                <w:rFonts w:ascii="Calibri" w:hAnsi="Calibri" w:cs="Arial"/>
                <w:b/>
                <w:sz w:val="22"/>
                <w:szCs w:val="22"/>
              </w:rPr>
              <w:t>:00</w:t>
            </w:r>
          </w:p>
        </w:tc>
      </w:tr>
      <w:tr w:rsidR="004126FD" w:rsidRPr="00F279F3" w14:paraId="52E2037E" w14:textId="77777777" w:rsidTr="00372C22">
        <w:tc>
          <w:tcPr>
            <w:tcW w:w="8568" w:type="dxa"/>
            <w:gridSpan w:val="2"/>
          </w:tcPr>
          <w:p w14:paraId="565D430C" w14:textId="0C2FA3D3" w:rsidR="009F1896" w:rsidRPr="009F1896" w:rsidRDefault="0097510A" w:rsidP="00021BCA">
            <w:pPr>
              <w:pStyle w:val="Standard"/>
              <w:jc w:val="both"/>
              <w:rPr>
                <w:rFonts w:asciiTheme="minorHAnsi" w:hAnsiTheme="minorHAnsi"/>
                <w:sz w:val="22"/>
                <w:szCs w:val="22"/>
              </w:rPr>
            </w:pPr>
            <w:r w:rsidRPr="0097510A">
              <w:rPr>
                <w:rFonts w:asciiTheme="minorHAnsi" w:hAnsiTheme="minorHAnsi"/>
                <w:sz w:val="22"/>
                <w:szCs w:val="22"/>
              </w:rPr>
              <w:t xml:space="preserve">Οι δηλώσεις συμμετοχής θα γίνονται δεκτές ΜΟΝΟ με την συμπλήρωση της σχετικής φόρμας που θα βρείτε στην ιστοσελίδα της Ζ΄ Ένωσης www.zenositennis.gr, την οποία θα πρέπει να συμπληρώσετε και να την αποστείλετε, το αργότερο μέχρι την λήξη των δηλώσεων συμμετοχής </w:t>
            </w:r>
            <w:r w:rsidRPr="0097510A">
              <w:rPr>
                <w:rFonts w:asciiTheme="minorHAnsi" w:hAnsiTheme="minorHAnsi"/>
                <w:b/>
                <w:sz w:val="22"/>
                <w:szCs w:val="22"/>
                <w:u w:val="single"/>
              </w:rPr>
              <w:t xml:space="preserve">έως  την Τρίτη </w:t>
            </w:r>
            <w:r w:rsidR="00634743">
              <w:rPr>
                <w:rFonts w:asciiTheme="minorHAnsi" w:hAnsiTheme="minorHAnsi"/>
                <w:b/>
                <w:sz w:val="22"/>
                <w:szCs w:val="22"/>
                <w:u w:val="single"/>
              </w:rPr>
              <w:t>29</w:t>
            </w:r>
            <w:r w:rsidRPr="0097510A">
              <w:rPr>
                <w:rFonts w:asciiTheme="minorHAnsi" w:hAnsiTheme="minorHAnsi"/>
                <w:b/>
                <w:sz w:val="22"/>
                <w:szCs w:val="22"/>
                <w:u w:val="single"/>
              </w:rPr>
              <w:t>/</w:t>
            </w:r>
            <w:r w:rsidR="00721D0F">
              <w:rPr>
                <w:rFonts w:asciiTheme="minorHAnsi" w:hAnsiTheme="minorHAnsi"/>
                <w:b/>
                <w:sz w:val="22"/>
                <w:szCs w:val="22"/>
                <w:u w:val="single"/>
              </w:rPr>
              <w:t>10</w:t>
            </w:r>
            <w:r w:rsidRPr="0097510A">
              <w:rPr>
                <w:rFonts w:asciiTheme="minorHAnsi" w:hAnsiTheme="minorHAnsi"/>
                <w:b/>
                <w:sz w:val="22"/>
                <w:szCs w:val="22"/>
                <w:u w:val="single"/>
              </w:rPr>
              <w:t>/2019 και ώρα 22:00</w:t>
            </w:r>
            <w:r w:rsidR="00721D0F">
              <w:rPr>
                <w:rFonts w:asciiTheme="minorHAnsi" w:hAnsiTheme="minorHAnsi"/>
                <w:b/>
                <w:sz w:val="22"/>
                <w:szCs w:val="22"/>
                <w:u w:val="single"/>
              </w:rPr>
              <w:t>.</w:t>
            </w:r>
          </w:p>
        </w:tc>
      </w:tr>
    </w:tbl>
    <w:p w14:paraId="43ACD456" w14:textId="77777777" w:rsidR="00C03B16" w:rsidRDefault="00C03B16">
      <w:pPr>
        <w:rPr>
          <w:rFonts w:ascii="Calibri" w:hAnsi="Calibri" w:cs="Arial"/>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46265D" w:rsidRPr="00721D0F" w14:paraId="2C7A56A1" w14:textId="77777777" w:rsidTr="009A2E50">
        <w:tc>
          <w:tcPr>
            <w:tcW w:w="8568" w:type="dxa"/>
            <w:shd w:val="clear" w:color="auto" w:fill="DDD9C3"/>
          </w:tcPr>
          <w:p w14:paraId="585ABFBB" w14:textId="70A2428C" w:rsidR="0046265D" w:rsidRPr="009F1896" w:rsidRDefault="0046265D" w:rsidP="009F1896">
            <w:pPr>
              <w:jc w:val="center"/>
              <w:rPr>
                <w:rFonts w:ascii="Calibri" w:hAnsi="Calibri" w:cs="Arial"/>
                <w:b/>
                <w:lang w:val="en-US"/>
              </w:rPr>
            </w:pPr>
            <w:r w:rsidRPr="00F279F3">
              <w:rPr>
                <w:rFonts w:ascii="Calibri" w:hAnsi="Calibri" w:cs="Arial"/>
                <w:b/>
                <w:lang w:val="en-US"/>
              </w:rPr>
              <w:t>SIGN</w:t>
            </w:r>
            <w:r w:rsidRPr="008424CF">
              <w:rPr>
                <w:rFonts w:ascii="Calibri" w:hAnsi="Calibri" w:cs="Arial"/>
                <w:b/>
                <w:lang w:val="en-US"/>
              </w:rPr>
              <w:t xml:space="preserve"> </w:t>
            </w:r>
            <w:r w:rsidRPr="00F279F3">
              <w:rPr>
                <w:rFonts w:ascii="Calibri" w:hAnsi="Calibri" w:cs="Arial"/>
                <w:b/>
                <w:lang w:val="en-US"/>
              </w:rPr>
              <w:t>IN</w:t>
            </w:r>
            <w:r w:rsidRPr="008424CF">
              <w:rPr>
                <w:rFonts w:ascii="Calibri" w:hAnsi="Calibri" w:cs="Arial"/>
                <w:b/>
                <w:lang w:val="en-US"/>
              </w:rPr>
              <w:t xml:space="preserve"> </w:t>
            </w:r>
            <w:r w:rsidR="007B2B9D" w:rsidRPr="008424CF">
              <w:rPr>
                <w:rFonts w:ascii="Calibri" w:hAnsi="Calibri" w:cs="Arial"/>
                <w:b/>
                <w:lang w:val="en-US"/>
              </w:rPr>
              <w:t xml:space="preserve"> (</w:t>
            </w:r>
            <w:r w:rsidR="00634743">
              <w:rPr>
                <w:rFonts w:ascii="Calibri" w:hAnsi="Calibri" w:cs="Arial"/>
                <w:b/>
              </w:rPr>
              <w:t>ΟΑ ΣΗΤΕΙΑΣ</w:t>
            </w:r>
            <w:r w:rsidR="009F1896" w:rsidRPr="009F1896">
              <w:rPr>
                <w:rFonts w:ascii="Calibri" w:hAnsi="Calibri" w:cs="Arial"/>
                <w:b/>
                <w:lang w:val="en-US"/>
              </w:rPr>
              <w:t>)</w:t>
            </w:r>
          </w:p>
        </w:tc>
      </w:tr>
      <w:tr w:rsidR="0046265D" w:rsidRPr="00F279F3" w14:paraId="5BBCC55C" w14:textId="77777777" w:rsidTr="009A2E50">
        <w:tc>
          <w:tcPr>
            <w:tcW w:w="8568" w:type="dxa"/>
            <w:tcBorders>
              <w:bottom w:val="single" w:sz="4" w:space="0" w:color="auto"/>
            </w:tcBorders>
          </w:tcPr>
          <w:p w14:paraId="6C5A3554" w14:textId="1F13A3CC" w:rsidR="0046265D" w:rsidRPr="00B67403" w:rsidRDefault="00F415B4" w:rsidP="009F1896">
            <w:pPr>
              <w:jc w:val="center"/>
              <w:rPr>
                <w:rFonts w:ascii="Calibri" w:hAnsi="Calibri" w:cs="Arial"/>
                <w:i/>
                <w:sz w:val="22"/>
                <w:szCs w:val="22"/>
              </w:rPr>
            </w:pPr>
            <w:r>
              <w:rPr>
                <w:rFonts w:ascii="Calibri" w:hAnsi="Calibri" w:cs="Arial"/>
                <w:i/>
                <w:sz w:val="22"/>
                <w:szCs w:val="22"/>
              </w:rPr>
              <w:t xml:space="preserve">Θα ανακοινωθεί την </w:t>
            </w:r>
            <w:r w:rsidR="0097510A">
              <w:rPr>
                <w:rFonts w:ascii="Calibri" w:hAnsi="Calibri" w:cs="Arial"/>
                <w:i/>
                <w:sz w:val="22"/>
                <w:szCs w:val="22"/>
              </w:rPr>
              <w:t xml:space="preserve">Τετάρτη </w:t>
            </w:r>
            <w:r w:rsidR="00634743">
              <w:rPr>
                <w:rFonts w:ascii="Calibri" w:hAnsi="Calibri" w:cs="Arial"/>
                <w:i/>
                <w:sz w:val="22"/>
                <w:szCs w:val="22"/>
              </w:rPr>
              <w:t>30</w:t>
            </w:r>
            <w:r w:rsidR="00721D0F">
              <w:rPr>
                <w:rFonts w:ascii="Calibri" w:hAnsi="Calibri" w:cs="Arial"/>
                <w:i/>
                <w:sz w:val="22"/>
                <w:szCs w:val="22"/>
              </w:rPr>
              <w:t xml:space="preserve"> Οκτωβρίου</w:t>
            </w:r>
            <w:r w:rsidR="0097510A">
              <w:rPr>
                <w:rFonts w:ascii="Calibri" w:hAnsi="Calibri" w:cs="Arial"/>
                <w:i/>
                <w:sz w:val="22"/>
                <w:szCs w:val="22"/>
              </w:rPr>
              <w:t xml:space="preserve"> 2019</w:t>
            </w:r>
            <w:r w:rsidR="00B67403" w:rsidRPr="00B67403">
              <w:rPr>
                <w:rFonts w:ascii="Calibri" w:hAnsi="Calibri" w:cs="Arial"/>
                <w:i/>
                <w:sz w:val="22"/>
                <w:szCs w:val="22"/>
              </w:rPr>
              <w:t xml:space="preserve"> </w:t>
            </w:r>
            <w:r w:rsidR="00B67403">
              <w:rPr>
                <w:rFonts w:ascii="Calibri" w:hAnsi="Calibri" w:cs="Arial"/>
                <w:i/>
                <w:sz w:val="22"/>
                <w:szCs w:val="22"/>
              </w:rPr>
              <w:t>στην ιστοσελίδα της Ζ΄ Ένωσης</w:t>
            </w:r>
          </w:p>
        </w:tc>
      </w:tr>
    </w:tbl>
    <w:p w14:paraId="73EC3F59" w14:textId="77777777" w:rsidR="00CA7672" w:rsidRDefault="00CA7672" w:rsidP="00D57A42">
      <w:pPr>
        <w:rPr>
          <w:rFonts w:ascii="Calibri" w:hAnsi="Calibri" w:cs="Arial"/>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E46828" w:rsidRPr="00F279F3" w14:paraId="4A914472" w14:textId="77777777" w:rsidTr="00D4785E">
        <w:tc>
          <w:tcPr>
            <w:tcW w:w="8500" w:type="dxa"/>
            <w:shd w:val="clear" w:color="auto" w:fill="DDD9C3"/>
          </w:tcPr>
          <w:p w14:paraId="49472CDF" w14:textId="77777777" w:rsidR="00E46828" w:rsidRPr="00F279F3" w:rsidRDefault="00E46828" w:rsidP="00D4785E">
            <w:pPr>
              <w:jc w:val="center"/>
              <w:rPr>
                <w:rFonts w:ascii="Calibri" w:hAnsi="Calibri" w:cs="Arial"/>
                <w:b/>
              </w:rPr>
            </w:pPr>
            <w:r w:rsidRPr="00F279F3">
              <w:rPr>
                <w:rFonts w:ascii="Calibri" w:hAnsi="Calibri" w:cs="Arial"/>
                <w:b/>
              </w:rPr>
              <w:t>ΥΠΟΧΡΕΩΣΕΙΣ ΑΘΛΗΤΩΝ</w:t>
            </w:r>
          </w:p>
        </w:tc>
      </w:tr>
      <w:tr w:rsidR="00E46828" w:rsidRPr="00582585" w14:paraId="0FAAD998" w14:textId="77777777" w:rsidTr="00D4785E">
        <w:tc>
          <w:tcPr>
            <w:tcW w:w="8500" w:type="dxa"/>
          </w:tcPr>
          <w:p w14:paraId="41FBB6A9" w14:textId="77777777" w:rsidR="00E46828" w:rsidRPr="00F415B4" w:rsidRDefault="00E46828" w:rsidP="00D4785E">
            <w:pPr>
              <w:widowControl w:val="0"/>
              <w:numPr>
                <w:ilvl w:val="0"/>
                <w:numId w:val="9"/>
              </w:numPr>
              <w:suppressAutoHyphens/>
              <w:autoSpaceDN w:val="0"/>
              <w:jc w:val="both"/>
              <w:textAlignment w:val="baseline"/>
              <w:rPr>
                <w:rFonts w:ascii="Arial" w:eastAsia="SimSun" w:hAnsi="Arial" w:cs="Lucida Sans"/>
                <w:kern w:val="3"/>
                <w:lang w:eastAsia="zh-CN" w:bidi="hi-IN"/>
              </w:rPr>
            </w:pPr>
            <w:r w:rsidRPr="00F415B4">
              <w:rPr>
                <w:rFonts w:ascii="Calibri" w:eastAsia="SimSun" w:hAnsi="Calibri" w:cs="Lucida Sans"/>
                <w:bCs/>
                <w:kern w:val="3"/>
                <w:lang w:eastAsia="zh-CN" w:bidi="hi-IN"/>
              </w:rPr>
              <w:t>Ιατρική Βεβαίωση</w:t>
            </w:r>
            <w:r w:rsidRPr="00F415B4">
              <w:rPr>
                <w:rFonts w:ascii="Calibri" w:eastAsia="SimSun" w:hAnsi="Calibri" w:cs="Lucida Sans"/>
                <w:kern w:val="3"/>
                <w:lang w:eastAsia="zh-CN" w:bidi="hi-IN"/>
              </w:rPr>
              <w:t>.</w:t>
            </w:r>
          </w:p>
          <w:p w14:paraId="709B44C9" w14:textId="77777777" w:rsidR="00E46828" w:rsidRPr="00582585" w:rsidRDefault="00E46828" w:rsidP="00D4785E">
            <w:pPr>
              <w:widowControl w:val="0"/>
              <w:numPr>
                <w:ilvl w:val="0"/>
                <w:numId w:val="9"/>
              </w:numPr>
              <w:suppressAutoHyphens/>
              <w:autoSpaceDN w:val="0"/>
              <w:jc w:val="both"/>
              <w:textAlignment w:val="baseline"/>
              <w:rPr>
                <w:rFonts w:ascii="Calibri" w:eastAsia="SimSun" w:hAnsi="Calibri" w:cs="Lucida Sans"/>
                <w:bCs/>
                <w:kern w:val="3"/>
                <w:lang w:eastAsia="zh-CN" w:bidi="hi-IN"/>
              </w:rPr>
            </w:pPr>
            <w:r w:rsidRPr="00582585">
              <w:rPr>
                <w:rFonts w:ascii="Calibri" w:eastAsia="SimSun" w:hAnsi="Calibri" w:cs="Lucida Sans"/>
                <w:bCs/>
                <w:kern w:val="3"/>
                <w:lang w:eastAsia="zh-CN" w:bidi="hi-IN"/>
              </w:rPr>
              <w:t>Παράβολο συμμετοχής 7 € (5 € για τον διοργανωτή, 2 € για την Ζ΄ Ένωση)</w:t>
            </w:r>
          </w:p>
        </w:tc>
      </w:tr>
    </w:tbl>
    <w:p w14:paraId="03D6828D" w14:textId="77777777" w:rsidR="00E46828" w:rsidRDefault="00E46828" w:rsidP="00D57A42">
      <w:pPr>
        <w:rPr>
          <w:rFonts w:ascii="Calibri" w:hAnsi="Calibri" w:cs="Arial"/>
          <w:sz w:val="22"/>
          <w:szCs w:val="22"/>
        </w:rPr>
      </w:pPr>
    </w:p>
    <w:p w14:paraId="1D1795BD" w14:textId="272AD447" w:rsidR="0097510A" w:rsidRDefault="0097510A" w:rsidP="00D57A42">
      <w:pPr>
        <w:rPr>
          <w:rFonts w:ascii="Calibri" w:hAnsi="Calibri" w:cs="Arial"/>
          <w:sz w:val="22"/>
          <w:szCs w:val="22"/>
        </w:rPr>
      </w:pPr>
    </w:p>
    <w:p w14:paraId="311E7E7C" w14:textId="79E73AF4" w:rsidR="002E129F" w:rsidRDefault="002E129F" w:rsidP="00D57A42">
      <w:pPr>
        <w:rPr>
          <w:rFonts w:ascii="Calibri" w:hAnsi="Calibri" w:cs="Arial"/>
          <w:sz w:val="22"/>
          <w:szCs w:val="22"/>
        </w:rPr>
      </w:pPr>
    </w:p>
    <w:p w14:paraId="36CD8FAA" w14:textId="070D2B54" w:rsidR="002E129F" w:rsidRDefault="002E129F" w:rsidP="00D57A42">
      <w:pPr>
        <w:rPr>
          <w:rFonts w:ascii="Calibri" w:hAnsi="Calibri" w:cs="Arial"/>
          <w:sz w:val="22"/>
          <w:szCs w:val="22"/>
        </w:rPr>
      </w:pPr>
    </w:p>
    <w:p w14:paraId="1F43DC55" w14:textId="09685FCE" w:rsidR="002E129F" w:rsidRDefault="002E129F" w:rsidP="00D57A42">
      <w:pPr>
        <w:rPr>
          <w:rFonts w:ascii="Calibri" w:hAnsi="Calibri" w:cs="Arial"/>
          <w:sz w:val="22"/>
          <w:szCs w:val="22"/>
        </w:rPr>
      </w:pPr>
    </w:p>
    <w:p w14:paraId="04301AC9" w14:textId="4480464B" w:rsidR="002E129F" w:rsidRDefault="002E129F" w:rsidP="00D57A42">
      <w:pPr>
        <w:rPr>
          <w:rFonts w:ascii="Calibri" w:hAnsi="Calibri" w:cs="Arial"/>
          <w:sz w:val="22"/>
          <w:szCs w:val="22"/>
        </w:rPr>
      </w:pPr>
    </w:p>
    <w:p w14:paraId="08158AB5" w14:textId="3D7704F7" w:rsidR="002E129F" w:rsidRDefault="002E129F" w:rsidP="00D57A42">
      <w:pPr>
        <w:rPr>
          <w:rFonts w:ascii="Calibri" w:hAnsi="Calibri" w:cs="Arial"/>
          <w:sz w:val="22"/>
          <w:szCs w:val="22"/>
        </w:rPr>
      </w:pPr>
    </w:p>
    <w:p w14:paraId="1A064EF3" w14:textId="7F0F843C" w:rsidR="002E129F" w:rsidRDefault="002E129F" w:rsidP="00D57A42">
      <w:pPr>
        <w:rPr>
          <w:rFonts w:ascii="Calibri" w:hAnsi="Calibri" w:cs="Arial"/>
          <w:sz w:val="22"/>
          <w:szCs w:val="22"/>
        </w:rPr>
      </w:pPr>
    </w:p>
    <w:p w14:paraId="1150E856" w14:textId="67EDEC81" w:rsidR="002E129F" w:rsidRDefault="002E129F" w:rsidP="00D57A42">
      <w:pPr>
        <w:rPr>
          <w:rFonts w:ascii="Calibri" w:hAnsi="Calibri" w:cs="Arial"/>
          <w:sz w:val="22"/>
          <w:szCs w:val="22"/>
        </w:rPr>
      </w:pPr>
    </w:p>
    <w:p w14:paraId="2D96F2B9" w14:textId="77777777" w:rsidR="002E129F" w:rsidRDefault="002E129F" w:rsidP="00D57A42">
      <w:pPr>
        <w:rPr>
          <w:rFonts w:ascii="Calibri" w:hAnsi="Calibri" w:cs="Arial"/>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365F63" w:rsidRPr="00F279F3" w14:paraId="7FF146E0" w14:textId="77777777" w:rsidTr="00A10404">
        <w:tc>
          <w:tcPr>
            <w:tcW w:w="8568" w:type="dxa"/>
            <w:shd w:val="clear" w:color="auto" w:fill="DDD9C3"/>
          </w:tcPr>
          <w:p w14:paraId="2CD8458F" w14:textId="77777777" w:rsidR="00365F63" w:rsidRPr="00F279F3" w:rsidRDefault="00365F63" w:rsidP="00037E48">
            <w:pPr>
              <w:jc w:val="center"/>
              <w:rPr>
                <w:rFonts w:ascii="Calibri" w:hAnsi="Calibri" w:cs="Arial"/>
                <w:b/>
              </w:rPr>
            </w:pPr>
            <w:r w:rsidRPr="00F279F3">
              <w:rPr>
                <w:rFonts w:ascii="Calibri" w:hAnsi="Calibri" w:cs="Arial"/>
                <w:b/>
              </w:rPr>
              <w:lastRenderedPageBreak/>
              <w:t>ΤΡΟΠΟΣ ΔΙΕΞΑΓΩΓΗΣ ΠΡΩΤΑΘΛΗΜΑΤΟΣ</w:t>
            </w:r>
          </w:p>
        </w:tc>
      </w:tr>
      <w:tr w:rsidR="00CA7672" w:rsidRPr="00CA7672" w14:paraId="5610823F" w14:textId="77777777" w:rsidTr="00A10404">
        <w:tc>
          <w:tcPr>
            <w:tcW w:w="8568" w:type="dxa"/>
          </w:tcPr>
          <w:p w14:paraId="4B8388B9" w14:textId="77777777" w:rsidR="002E129F" w:rsidRPr="002E129F" w:rsidRDefault="002E129F" w:rsidP="002E129F">
            <w:pPr>
              <w:keepNext/>
              <w:ind w:left="360" w:right="170"/>
              <w:jc w:val="center"/>
              <w:outlineLvl w:val="1"/>
              <w:rPr>
                <w:rFonts w:ascii="Arial" w:hAnsi="Arial" w:cs="Arial"/>
                <w:b/>
                <w:u w:val="single"/>
              </w:rPr>
            </w:pPr>
            <w:r w:rsidRPr="002E129F">
              <w:rPr>
                <w:rFonts w:ascii="Arial" w:hAnsi="Arial" w:cs="Arial"/>
                <w:b/>
                <w:u w:val="single"/>
              </w:rPr>
              <w:t>ΜΕΙΚΤΟΙ ΟΜΑΔΙΚΟΙ ΑΓΩΝΕΣ</w:t>
            </w:r>
          </w:p>
          <w:p w14:paraId="1020FB59" w14:textId="77777777" w:rsidR="002E129F" w:rsidRPr="002E129F" w:rsidRDefault="002E129F" w:rsidP="002E129F">
            <w:pPr>
              <w:ind w:left="360" w:right="170"/>
              <w:jc w:val="center"/>
              <w:rPr>
                <w:rFonts w:ascii="Arial" w:hAnsi="Arial" w:cs="Arial"/>
                <w:b/>
                <w:u w:val="single"/>
              </w:rPr>
            </w:pPr>
            <w:r w:rsidRPr="002E129F">
              <w:rPr>
                <w:rFonts w:ascii="Arial" w:hAnsi="Arial" w:cs="Arial"/>
                <w:b/>
                <w:u w:val="single"/>
              </w:rPr>
              <w:t xml:space="preserve">ΜΟΝΑ &amp; ΔΙΠΛΑ </w:t>
            </w:r>
            <w:r w:rsidRPr="002E129F">
              <w:rPr>
                <w:rFonts w:ascii="Arial" w:hAnsi="Arial" w:cs="Arial"/>
                <w:b/>
                <w:u w:val="single"/>
                <w:lang w:val="en-US"/>
              </w:rPr>
              <w:t>ROUND</w:t>
            </w:r>
            <w:r w:rsidRPr="002E129F">
              <w:rPr>
                <w:rFonts w:ascii="Arial" w:hAnsi="Arial" w:cs="Arial"/>
                <w:b/>
                <w:u w:val="single"/>
              </w:rPr>
              <w:t xml:space="preserve"> </w:t>
            </w:r>
            <w:r w:rsidRPr="002E129F">
              <w:rPr>
                <w:rFonts w:ascii="Arial" w:hAnsi="Arial" w:cs="Arial"/>
                <w:b/>
                <w:u w:val="single"/>
                <w:lang w:val="en-US"/>
              </w:rPr>
              <w:t>ROBIN</w:t>
            </w:r>
          </w:p>
          <w:p w14:paraId="5C574C83" w14:textId="77777777" w:rsidR="002E129F" w:rsidRPr="002E129F" w:rsidRDefault="002E129F" w:rsidP="002E129F">
            <w:pPr>
              <w:ind w:left="360" w:right="170"/>
              <w:jc w:val="both"/>
              <w:rPr>
                <w:rFonts w:ascii="Arial" w:hAnsi="Arial" w:cs="Arial"/>
              </w:rPr>
            </w:pPr>
          </w:p>
          <w:p w14:paraId="1C1F2CDC" w14:textId="77777777" w:rsidR="002E129F" w:rsidRPr="002E129F" w:rsidRDefault="002E129F" w:rsidP="002E129F">
            <w:pPr>
              <w:ind w:left="360" w:right="170"/>
              <w:jc w:val="center"/>
              <w:rPr>
                <w:rFonts w:ascii="Arial" w:hAnsi="Arial" w:cs="Arial"/>
              </w:rPr>
            </w:pPr>
            <w:r w:rsidRPr="002E129F">
              <w:rPr>
                <w:rFonts w:ascii="Arial" w:hAnsi="Arial" w:cs="Arial"/>
                <w:b/>
                <w:sz w:val="20"/>
                <w:szCs w:val="20"/>
                <w:u w:val="single"/>
              </w:rPr>
              <w:t>Μονά - Διπλά:</w:t>
            </w:r>
          </w:p>
          <w:p w14:paraId="7308C3A5" w14:textId="77777777" w:rsidR="002E129F" w:rsidRPr="002E129F" w:rsidRDefault="002E129F" w:rsidP="002E129F">
            <w:pPr>
              <w:ind w:left="360" w:right="170" w:firstLine="720"/>
              <w:jc w:val="both"/>
              <w:rPr>
                <w:rFonts w:ascii="Arial" w:hAnsi="Arial" w:cs="Arial"/>
                <w:sz w:val="20"/>
                <w:szCs w:val="20"/>
              </w:rPr>
            </w:pPr>
            <w:r w:rsidRPr="002E129F">
              <w:rPr>
                <w:rFonts w:ascii="Arial" w:hAnsi="Arial" w:cs="Arial"/>
                <w:b/>
                <w:sz w:val="20"/>
                <w:szCs w:val="20"/>
                <w:u w:val="single"/>
              </w:rPr>
              <w:t>Γήπεδα – Μπάλες:</w:t>
            </w:r>
            <w:r w:rsidRPr="002E129F">
              <w:rPr>
                <w:rFonts w:ascii="Arial" w:hAnsi="Arial" w:cs="Arial"/>
                <w:sz w:val="20"/>
                <w:szCs w:val="20"/>
              </w:rPr>
              <w:t xml:space="preserve"> Τα μονά παίζονται στις διαστάσεις του πορτοκαλί γηπέδου (18μ. </w:t>
            </w:r>
            <w:r w:rsidRPr="002E129F">
              <w:rPr>
                <w:rFonts w:ascii="Arial" w:hAnsi="Arial" w:cs="Arial"/>
                <w:sz w:val="20"/>
                <w:szCs w:val="20"/>
                <w:lang w:val="en-GB"/>
              </w:rPr>
              <w:t>x</w:t>
            </w:r>
            <w:r w:rsidRPr="002E129F">
              <w:rPr>
                <w:rFonts w:ascii="Arial" w:hAnsi="Arial" w:cs="Arial"/>
                <w:sz w:val="20"/>
                <w:szCs w:val="20"/>
              </w:rPr>
              <w:t xml:space="preserve"> 6,5μ. – 80εκ. ύψος φιλέ) με «πορτοκαλί μπάλες» (50% χαμηλότερης πίεσης). Τα διπλά παίζονται στις διαστάσεις του «διευρυμένου» πορτοκαλί γηπέδου (18μ. </w:t>
            </w:r>
            <w:r w:rsidRPr="002E129F">
              <w:rPr>
                <w:rFonts w:ascii="Arial" w:hAnsi="Arial" w:cs="Arial"/>
                <w:sz w:val="20"/>
                <w:szCs w:val="20"/>
                <w:lang w:val="en-GB"/>
              </w:rPr>
              <w:t>x</w:t>
            </w:r>
            <w:r w:rsidRPr="002E129F">
              <w:rPr>
                <w:rFonts w:ascii="Arial" w:hAnsi="Arial" w:cs="Arial"/>
                <w:sz w:val="20"/>
                <w:szCs w:val="20"/>
              </w:rPr>
              <w:t xml:space="preserve"> </w:t>
            </w:r>
            <w:r w:rsidRPr="002E129F">
              <w:rPr>
                <w:rFonts w:ascii="Arial" w:hAnsi="Arial" w:cs="Arial"/>
                <w:b/>
                <w:bCs/>
                <w:sz w:val="20"/>
                <w:szCs w:val="20"/>
                <w:u w:val="single"/>
              </w:rPr>
              <w:t>8,23μ</w:t>
            </w:r>
            <w:r w:rsidRPr="002E129F">
              <w:rPr>
                <w:rFonts w:ascii="Arial" w:hAnsi="Arial" w:cs="Arial"/>
                <w:b/>
                <w:bCs/>
                <w:sz w:val="20"/>
                <w:szCs w:val="20"/>
              </w:rPr>
              <w:t>.</w:t>
            </w:r>
            <w:r w:rsidRPr="002E129F">
              <w:rPr>
                <w:rFonts w:ascii="Arial" w:hAnsi="Arial" w:cs="Arial"/>
                <w:sz w:val="20"/>
                <w:szCs w:val="20"/>
              </w:rPr>
              <w:t xml:space="preserve"> – 80εκ. ύψος φιλέ).</w:t>
            </w:r>
          </w:p>
          <w:p w14:paraId="324674F9" w14:textId="77777777" w:rsidR="002E129F" w:rsidRPr="002E129F" w:rsidRDefault="002E129F" w:rsidP="002E129F">
            <w:pPr>
              <w:ind w:left="360" w:right="170" w:firstLine="720"/>
              <w:jc w:val="both"/>
              <w:rPr>
                <w:rFonts w:ascii="Arial" w:hAnsi="Arial" w:cs="Arial"/>
                <w:b/>
                <w:sz w:val="20"/>
                <w:szCs w:val="20"/>
                <w:u w:val="single"/>
              </w:rPr>
            </w:pPr>
          </w:p>
          <w:p w14:paraId="54023AD0" w14:textId="632D8F71" w:rsidR="002E129F" w:rsidRDefault="002E129F" w:rsidP="002E129F">
            <w:pPr>
              <w:ind w:left="360" w:right="170" w:firstLine="720"/>
              <w:jc w:val="both"/>
              <w:rPr>
                <w:rFonts w:ascii="Arial" w:hAnsi="Arial" w:cs="Arial"/>
                <w:sz w:val="20"/>
                <w:szCs w:val="20"/>
              </w:rPr>
            </w:pPr>
            <w:r w:rsidRPr="002E129F">
              <w:rPr>
                <w:rFonts w:ascii="Arial" w:hAnsi="Arial" w:cs="Arial"/>
                <w:b/>
                <w:sz w:val="20"/>
                <w:szCs w:val="20"/>
                <w:u w:val="single"/>
              </w:rPr>
              <w:t>Μορφή αγώνων:</w:t>
            </w:r>
            <w:r w:rsidRPr="002E129F">
              <w:rPr>
                <w:rFonts w:ascii="Arial" w:hAnsi="Arial" w:cs="Arial"/>
                <w:sz w:val="20"/>
                <w:szCs w:val="20"/>
              </w:rPr>
              <w:t xml:space="preserve"> Ομαδικοί αγώνες σε </w:t>
            </w:r>
            <w:r w:rsidRPr="002E129F">
              <w:rPr>
                <w:rFonts w:ascii="Arial" w:hAnsi="Arial" w:cs="Arial"/>
                <w:b/>
                <w:bCs/>
                <w:sz w:val="20"/>
                <w:szCs w:val="20"/>
              </w:rPr>
              <w:t>μία (1) μεικτή κατηγορία</w:t>
            </w:r>
            <w:r w:rsidRPr="002E129F">
              <w:rPr>
                <w:rFonts w:ascii="Arial" w:hAnsi="Arial" w:cs="Arial"/>
                <w:sz w:val="20"/>
                <w:szCs w:val="20"/>
              </w:rPr>
              <w:t xml:space="preserve"> με το σύστημα </w:t>
            </w:r>
            <w:r w:rsidRPr="002E129F">
              <w:rPr>
                <w:rFonts w:ascii="Arial" w:hAnsi="Arial" w:cs="Arial"/>
                <w:sz w:val="20"/>
                <w:szCs w:val="20"/>
                <w:lang w:val="en-US"/>
              </w:rPr>
              <w:t>round</w:t>
            </w:r>
            <w:r w:rsidRPr="002E129F">
              <w:rPr>
                <w:rFonts w:ascii="Arial" w:hAnsi="Arial" w:cs="Arial"/>
                <w:sz w:val="20"/>
                <w:szCs w:val="20"/>
              </w:rPr>
              <w:t xml:space="preserve"> </w:t>
            </w:r>
            <w:r w:rsidRPr="002E129F">
              <w:rPr>
                <w:rFonts w:ascii="Arial" w:hAnsi="Arial" w:cs="Arial"/>
                <w:sz w:val="20"/>
                <w:szCs w:val="20"/>
                <w:lang w:val="en-US"/>
              </w:rPr>
              <w:t>robin</w:t>
            </w:r>
            <w:r w:rsidRPr="002E129F">
              <w:rPr>
                <w:rFonts w:ascii="Arial" w:hAnsi="Arial" w:cs="Arial"/>
                <w:sz w:val="20"/>
                <w:szCs w:val="20"/>
              </w:rPr>
              <w:t xml:space="preserve"> (όλοι με όλους στο γκρουπ). Κάθε σύλλογος συμμετέχει με όσες ομάδες επιθυμεί. Οι ομάδες μπορούν να αποτελούνται από 2 έως 4 αθλητές.</w:t>
            </w:r>
          </w:p>
          <w:p w14:paraId="65E4C21B" w14:textId="304FB8AA" w:rsidR="00A8061F" w:rsidRPr="00A8061F" w:rsidRDefault="00A8061F" w:rsidP="002E129F">
            <w:pPr>
              <w:ind w:left="360" w:right="170" w:firstLine="720"/>
              <w:jc w:val="both"/>
              <w:rPr>
                <w:rFonts w:ascii="Arial" w:hAnsi="Arial" w:cs="Arial"/>
                <w:sz w:val="20"/>
                <w:szCs w:val="20"/>
                <w:u w:val="single"/>
              </w:rPr>
            </w:pPr>
            <w:r w:rsidRPr="00A8061F">
              <w:rPr>
                <w:rFonts w:ascii="Arial" w:hAnsi="Arial" w:cs="Arial"/>
                <w:sz w:val="20"/>
                <w:szCs w:val="20"/>
                <w:u w:val="single"/>
              </w:rPr>
              <w:t>Αν κάποιος Σύλλογος έχει ένα μόνο αθλητή/</w:t>
            </w:r>
            <w:proofErr w:type="spellStart"/>
            <w:r w:rsidRPr="00A8061F">
              <w:rPr>
                <w:rFonts w:ascii="Arial" w:hAnsi="Arial" w:cs="Arial"/>
                <w:sz w:val="20"/>
                <w:szCs w:val="20"/>
                <w:u w:val="single"/>
              </w:rPr>
              <w:t>τρια</w:t>
            </w:r>
            <w:proofErr w:type="spellEnd"/>
            <w:r w:rsidRPr="00A8061F">
              <w:rPr>
                <w:rFonts w:ascii="Arial" w:hAnsi="Arial" w:cs="Arial"/>
                <w:sz w:val="20"/>
                <w:szCs w:val="20"/>
                <w:u w:val="single"/>
              </w:rPr>
              <w:t xml:space="preserve"> και δεν συμπληρώνει ομάδα, μπορεί να το δηλώσει και θα αγωνιστεί σε </w:t>
            </w:r>
            <w:r>
              <w:rPr>
                <w:rFonts w:ascii="Arial" w:hAnsi="Arial" w:cs="Arial"/>
                <w:sz w:val="20"/>
                <w:szCs w:val="20"/>
                <w:u w:val="single"/>
              </w:rPr>
              <w:t>όποια</w:t>
            </w:r>
            <w:r w:rsidRPr="00A8061F">
              <w:rPr>
                <w:rFonts w:ascii="Arial" w:hAnsi="Arial" w:cs="Arial"/>
                <w:sz w:val="20"/>
                <w:szCs w:val="20"/>
                <w:u w:val="single"/>
              </w:rPr>
              <w:t xml:space="preserve"> ομάδα έχει κενή θέση. </w:t>
            </w:r>
            <w:bookmarkStart w:id="2" w:name="_GoBack"/>
            <w:bookmarkEnd w:id="2"/>
          </w:p>
          <w:p w14:paraId="74972CE7" w14:textId="77777777" w:rsidR="002E129F" w:rsidRPr="002E129F" w:rsidRDefault="002E129F" w:rsidP="002E129F">
            <w:pPr>
              <w:ind w:left="360" w:right="170" w:firstLine="720"/>
              <w:jc w:val="both"/>
              <w:rPr>
                <w:rFonts w:ascii="Arial" w:hAnsi="Arial" w:cs="Arial"/>
                <w:sz w:val="20"/>
                <w:szCs w:val="20"/>
              </w:rPr>
            </w:pPr>
          </w:p>
          <w:p w14:paraId="66A296F9" w14:textId="77777777" w:rsidR="002E129F" w:rsidRPr="002E129F" w:rsidRDefault="002E129F" w:rsidP="002E129F">
            <w:pPr>
              <w:ind w:left="360" w:right="170" w:firstLine="720"/>
              <w:jc w:val="both"/>
              <w:rPr>
                <w:rFonts w:ascii="Arial" w:hAnsi="Arial" w:cs="Arial"/>
                <w:sz w:val="20"/>
                <w:szCs w:val="20"/>
              </w:rPr>
            </w:pPr>
            <w:r w:rsidRPr="002E129F">
              <w:rPr>
                <w:rFonts w:ascii="Arial" w:hAnsi="Arial" w:cs="Arial"/>
                <w:b/>
                <w:sz w:val="20"/>
                <w:szCs w:val="20"/>
                <w:u w:val="single"/>
              </w:rPr>
              <w:t>Τρόπος διεξαγωγής:</w:t>
            </w:r>
            <w:r w:rsidRPr="002E129F">
              <w:rPr>
                <w:rFonts w:ascii="Arial" w:hAnsi="Arial" w:cs="Arial"/>
                <w:sz w:val="20"/>
                <w:szCs w:val="20"/>
              </w:rPr>
              <w:t xml:space="preserve"> Οι ομάδες θα χωριστούν σε γκρουπ των 3 – 4 ομάδων με τέτοια κλήρωση ώστε να αποφευχθεί να συναντηθούν στο ίδιο γκρουπ ομάδες από τον ίδιο σύλλογο εκτός και αν κάποιος σύλλογος διαθέτει πολλές ομάδες και δεν γίνεται διαφορετικά. Κάθε συνάντηση θα περιλαμβάνει 2 μονά και 1 διπλό και νικήτρια θα είναι η ομάδα που θα κατακτά τις περισσότερες νίκες. Η σειρά των αγώνων θα είναι το 1</w:t>
            </w:r>
            <w:r w:rsidRPr="002E129F">
              <w:rPr>
                <w:rFonts w:ascii="Arial" w:hAnsi="Arial" w:cs="Arial"/>
                <w:sz w:val="20"/>
                <w:szCs w:val="20"/>
                <w:vertAlign w:val="superscript"/>
              </w:rPr>
              <w:t>ο</w:t>
            </w:r>
            <w:r w:rsidRPr="002E129F">
              <w:rPr>
                <w:rFonts w:ascii="Arial" w:hAnsi="Arial" w:cs="Arial"/>
                <w:sz w:val="20"/>
                <w:szCs w:val="20"/>
              </w:rPr>
              <w:t xml:space="preserve"> μονό, το διπλό και το 2</w:t>
            </w:r>
            <w:r w:rsidRPr="002E129F">
              <w:rPr>
                <w:rFonts w:ascii="Arial" w:hAnsi="Arial" w:cs="Arial"/>
                <w:sz w:val="20"/>
                <w:szCs w:val="20"/>
                <w:vertAlign w:val="superscript"/>
              </w:rPr>
              <w:t>ο</w:t>
            </w:r>
            <w:r w:rsidRPr="002E129F">
              <w:rPr>
                <w:rFonts w:ascii="Arial" w:hAnsi="Arial" w:cs="Arial"/>
                <w:sz w:val="20"/>
                <w:szCs w:val="20"/>
              </w:rPr>
              <w:t xml:space="preserve"> μονό. Ο προπονητής επιλέγει ποιος αθλητής θα παίξει το 1</w:t>
            </w:r>
            <w:r w:rsidRPr="002E129F">
              <w:rPr>
                <w:rFonts w:ascii="Arial" w:hAnsi="Arial" w:cs="Arial"/>
                <w:sz w:val="20"/>
                <w:szCs w:val="20"/>
                <w:vertAlign w:val="superscript"/>
              </w:rPr>
              <w:t>ο</w:t>
            </w:r>
            <w:r w:rsidRPr="002E129F">
              <w:rPr>
                <w:rFonts w:ascii="Arial" w:hAnsi="Arial" w:cs="Arial"/>
                <w:sz w:val="20"/>
                <w:szCs w:val="20"/>
              </w:rPr>
              <w:t xml:space="preserve"> μονό, ποιοι το διπλό και ποιος το 2</w:t>
            </w:r>
            <w:r w:rsidRPr="002E129F">
              <w:rPr>
                <w:rFonts w:ascii="Arial" w:hAnsi="Arial" w:cs="Arial"/>
                <w:sz w:val="20"/>
                <w:szCs w:val="20"/>
                <w:vertAlign w:val="superscript"/>
              </w:rPr>
              <w:t>ο</w:t>
            </w:r>
            <w:r w:rsidRPr="002E129F">
              <w:rPr>
                <w:rFonts w:ascii="Arial" w:hAnsi="Arial" w:cs="Arial"/>
                <w:sz w:val="20"/>
                <w:szCs w:val="20"/>
              </w:rPr>
              <w:t xml:space="preserve"> μονό, και η σειρά μπορεί να αλλάζει σε κάθε συνάντηση. Σε κάθε συνάντηση θα πρέπει να αγωνισθούν όλοι οι αθλητές της ομάδας. Την 1</w:t>
            </w:r>
            <w:r w:rsidRPr="002E129F">
              <w:rPr>
                <w:rFonts w:ascii="Arial" w:hAnsi="Arial" w:cs="Arial"/>
                <w:sz w:val="20"/>
                <w:szCs w:val="20"/>
                <w:vertAlign w:val="superscript"/>
              </w:rPr>
              <w:t>η</w:t>
            </w:r>
            <w:r w:rsidRPr="002E129F">
              <w:rPr>
                <w:rFonts w:ascii="Arial" w:hAnsi="Arial" w:cs="Arial"/>
                <w:sz w:val="20"/>
                <w:szCs w:val="20"/>
              </w:rPr>
              <w:t xml:space="preserve"> θέση σε κάθε γκρουπ καταλαμβάνουν οι ομάδες που θα πετύχουν τις περισσότερες νίκες. Σε περίπτωση διπλής ισοβαθμίας στο γκρουπ προηγείται η ομάδα που έχει κερδίσει τη μεταξύ τους συνάντηση. Σε περίπτωση τριπλής ή παραπάνω ισοβαθμίας στο γκρουπ όλες οι ομάδες καταλαμβάνουν την ίδια θέση.</w:t>
            </w:r>
          </w:p>
          <w:p w14:paraId="0686AE72" w14:textId="77777777" w:rsidR="002E129F" w:rsidRPr="002E129F" w:rsidRDefault="002E129F" w:rsidP="002E129F">
            <w:pPr>
              <w:ind w:left="360" w:right="170" w:firstLine="720"/>
              <w:jc w:val="both"/>
              <w:rPr>
                <w:rFonts w:ascii="Arial" w:hAnsi="Arial" w:cs="Arial"/>
                <w:sz w:val="20"/>
                <w:szCs w:val="20"/>
              </w:rPr>
            </w:pPr>
          </w:p>
          <w:p w14:paraId="77DEF2AC" w14:textId="77777777" w:rsidR="002E129F" w:rsidRPr="002E129F" w:rsidRDefault="002E129F" w:rsidP="002E129F">
            <w:pPr>
              <w:ind w:left="360" w:right="170" w:firstLine="720"/>
              <w:jc w:val="both"/>
              <w:rPr>
                <w:rFonts w:ascii="Arial" w:hAnsi="Arial" w:cs="Arial"/>
                <w:color w:val="FF0000"/>
                <w:sz w:val="20"/>
                <w:szCs w:val="20"/>
              </w:rPr>
            </w:pPr>
            <w:r w:rsidRPr="002E129F">
              <w:rPr>
                <w:rFonts w:ascii="Arial" w:hAnsi="Arial" w:cs="Arial"/>
                <w:b/>
                <w:sz w:val="20"/>
                <w:szCs w:val="20"/>
                <w:u w:val="single"/>
              </w:rPr>
              <w:t>Αγώνες</w:t>
            </w:r>
            <w:r w:rsidRPr="002E129F">
              <w:rPr>
                <w:rFonts w:ascii="Arial" w:hAnsi="Arial" w:cs="Arial"/>
                <w:bCs/>
                <w:sz w:val="20"/>
                <w:szCs w:val="20"/>
              </w:rPr>
              <w:t xml:space="preserve">: Όλοι οι αγώνες ολοκληρώνονται στο 1 μίνι σετ των 4 </w:t>
            </w:r>
            <w:r w:rsidRPr="002E129F">
              <w:rPr>
                <w:rFonts w:ascii="Arial" w:hAnsi="Arial" w:cs="Arial"/>
                <w:bCs/>
                <w:sz w:val="20"/>
                <w:szCs w:val="20"/>
                <w:lang w:val="en-US"/>
              </w:rPr>
              <w:t>game</w:t>
            </w:r>
            <w:r w:rsidRPr="002E129F">
              <w:rPr>
                <w:rFonts w:ascii="Arial" w:hAnsi="Arial" w:cs="Arial"/>
                <w:bCs/>
                <w:sz w:val="20"/>
                <w:szCs w:val="20"/>
              </w:rPr>
              <w:t xml:space="preserve"> με </w:t>
            </w:r>
            <w:r w:rsidRPr="002E129F">
              <w:rPr>
                <w:rFonts w:ascii="Arial" w:hAnsi="Arial" w:cs="Arial"/>
                <w:bCs/>
                <w:sz w:val="20"/>
                <w:szCs w:val="20"/>
                <w:lang w:val="en-US"/>
              </w:rPr>
              <w:t>tie</w:t>
            </w:r>
            <w:r w:rsidRPr="002E129F">
              <w:rPr>
                <w:rFonts w:ascii="Arial" w:hAnsi="Arial" w:cs="Arial"/>
                <w:bCs/>
                <w:sz w:val="20"/>
                <w:szCs w:val="20"/>
              </w:rPr>
              <w:t>-</w:t>
            </w:r>
            <w:r w:rsidRPr="002E129F">
              <w:rPr>
                <w:rFonts w:ascii="Arial" w:hAnsi="Arial" w:cs="Arial"/>
                <w:bCs/>
                <w:sz w:val="20"/>
                <w:szCs w:val="20"/>
                <w:lang w:val="en-US"/>
              </w:rPr>
              <w:t>break</w:t>
            </w:r>
            <w:r w:rsidRPr="002E129F">
              <w:rPr>
                <w:rFonts w:ascii="Arial" w:hAnsi="Arial" w:cs="Arial"/>
                <w:bCs/>
                <w:sz w:val="20"/>
                <w:szCs w:val="20"/>
              </w:rPr>
              <w:t xml:space="preserve"> των 7 πόντων στο 4/4. Στα διπλά ισχύει ο κανονισμός χωρίς πλεονέκτημα (</w:t>
            </w:r>
            <w:r w:rsidRPr="002E129F">
              <w:rPr>
                <w:rFonts w:ascii="Arial" w:hAnsi="Arial" w:cs="Arial"/>
                <w:bCs/>
                <w:sz w:val="20"/>
                <w:szCs w:val="20"/>
                <w:lang w:val="en-GB"/>
              </w:rPr>
              <w:t>No</w:t>
            </w:r>
            <w:r w:rsidRPr="002E129F">
              <w:rPr>
                <w:rFonts w:ascii="Arial" w:hAnsi="Arial" w:cs="Arial"/>
                <w:bCs/>
                <w:sz w:val="20"/>
                <w:szCs w:val="20"/>
              </w:rPr>
              <w:t xml:space="preserve"> </w:t>
            </w:r>
            <w:r w:rsidRPr="002E129F">
              <w:rPr>
                <w:rFonts w:ascii="Arial" w:hAnsi="Arial" w:cs="Arial"/>
                <w:bCs/>
                <w:sz w:val="20"/>
                <w:szCs w:val="20"/>
                <w:lang w:val="en-GB"/>
              </w:rPr>
              <w:t>Ad</w:t>
            </w:r>
            <w:r w:rsidRPr="002E129F">
              <w:rPr>
                <w:rFonts w:ascii="Arial" w:hAnsi="Arial" w:cs="Arial"/>
                <w:bCs/>
                <w:sz w:val="20"/>
                <w:szCs w:val="20"/>
              </w:rPr>
              <w:t xml:space="preserve"> </w:t>
            </w:r>
            <w:r w:rsidRPr="002E129F">
              <w:rPr>
                <w:rFonts w:ascii="Arial" w:hAnsi="Arial" w:cs="Arial"/>
                <w:bCs/>
                <w:sz w:val="20"/>
                <w:szCs w:val="20"/>
                <w:lang w:val="en-GB"/>
              </w:rPr>
              <w:t>score</w:t>
            </w:r>
            <w:r w:rsidRPr="002E129F">
              <w:rPr>
                <w:rFonts w:ascii="Arial" w:hAnsi="Arial" w:cs="Arial"/>
                <w:bCs/>
                <w:sz w:val="20"/>
                <w:szCs w:val="20"/>
              </w:rPr>
              <w:t xml:space="preserve">), σε περίπτωση ισοπαλίας (40-40) η ομάδα που υποδέχεται επιλέγει σε ποια μεριά θα γίνει το </w:t>
            </w:r>
            <w:proofErr w:type="spellStart"/>
            <w:r w:rsidRPr="002E129F">
              <w:rPr>
                <w:rFonts w:ascii="Arial" w:hAnsi="Arial" w:cs="Arial"/>
                <w:bCs/>
                <w:sz w:val="20"/>
                <w:szCs w:val="20"/>
              </w:rPr>
              <w:t>σερβίς</w:t>
            </w:r>
            <w:proofErr w:type="spellEnd"/>
            <w:r w:rsidRPr="002E129F">
              <w:rPr>
                <w:rFonts w:ascii="Arial" w:hAnsi="Arial" w:cs="Arial"/>
                <w:bCs/>
                <w:sz w:val="20"/>
                <w:szCs w:val="20"/>
              </w:rPr>
              <w:t xml:space="preserve"> (</w:t>
            </w:r>
            <w:r w:rsidRPr="002E129F">
              <w:rPr>
                <w:rFonts w:ascii="Arial" w:hAnsi="Arial" w:cs="Arial"/>
                <w:bCs/>
                <w:sz w:val="20"/>
                <w:szCs w:val="20"/>
                <w:lang w:val="en-GB"/>
              </w:rPr>
              <w:t>Ad</w:t>
            </w:r>
            <w:r w:rsidRPr="002E129F">
              <w:rPr>
                <w:rFonts w:ascii="Arial" w:hAnsi="Arial" w:cs="Arial"/>
                <w:bCs/>
                <w:sz w:val="20"/>
                <w:szCs w:val="20"/>
              </w:rPr>
              <w:t xml:space="preserve"> </w:t>
            </w:r>
            <w:r w:rsidRPr="002E129F">
              <w:rPr>
                <w:rFonts w:ascii="Arial" w:hAnsi="Arial" w:cs="Arial"/>
                <w:bCs/>
                <w:sz w:val="20"/>
                <w:szCs w:val="20"/>
                <w:lang w:val="en-GB"/>
              </w:rPr>
              <w:t>court</w:t>
            </w:r>
            <w:r w:rsidRPr="002E129F">
              <w:rPr>
                <w:rFonts w:ascii="Arial" w:hAnsi="Arial" w:cs="Arial"/>
                <w:bCs/>
                <w:sz w:val="20"/>
                <w:szCs w:val="20"/>
              </w:rPr>
              <w:t xml:space="preserve"> ή </w:t>
            </w:r>
            <w:r w:rsidRPr="002E129F">
              <w:rPr>
                <w:rFonts w:ascii="Arial" w:hAnsi="Arial" w:cs="Arial"/>
                <w:bCs/>
                <w:sz w:val="20"/>
                <w:szCs w:val="20"/>
                <w:lang w:val="en-GB"/>
              </w:rPr>
              <w:t>Deuce</w:t>
            </w:r>
            <w:r w:rsidRPr="002E129F">
              <w:rPr>
                <w:rFonts w:ascii="Arial" w:hAnsi="Arial" w:cs="Arial"/>
                <w:bCs/>
                <w:sz w:val="20"/>
                <w:szCs w:val="20"/>
              </w:rPr>
              <w:t xml:space="preserve"> </w:t>
            </w:r>
            <w:r w:rsidRPr="002E129F">
              <w:rPr>
                <w:rFonts w:ascii="Arial" w:hAnsi="Arial" w:cs="Arial"/>
                <w:bCs/>
                <w:sz w:val="20"/>
                <w:szCs w:val="20"/>
                <w:lang w:val="en-GB"/>
              </w:rPr>
              <w:t>court</w:t>
            </w:r>
            <w:r w:rsidRPr="002E129F">
              <w:rPr>
                <w:rFonts w:ascii="Arial" w:hAnsi="Arial" w:cs="Arial"/>
                <w:bCs/>
                <w:sz w:val="20"/>
                <w:szCs w:val="20"/>
              </w:rPr>
              <w:t xml:space="preserve">) και όποια ομάδα κερδίσει τον πόντο κερδίζει και το </w:t>
            </w:r>
            <w:r w:rsidRPr="002E129F">
              <w:rPr>
                <w:rFonts w:ascii="Arial" w:hAnsi="Arial" w:cs="Arial"/>
                <w:bCs/>
                <w:sz w:val="20"/>
                <w:szCs w:val="20"/>
                <w:lang w:val="en-GB"/>
              </w:rPr>
              <w:t>game</w:t>
            </w:r>
            <w:r w:rsidRPr="002E129F">
              <w:rPr>
                <w:rFonts w:ascii="Arial" w:hAnsi="Arial" w:cs="Arial"/>
                <w:bCs/>
                <w:sz w:val="20"/>
                <w:szCs w:val="20"/>
              </w:rPr>
              <w:t xml:space="preserve">. </w:t>
            </w:r>
            <w:r w:rsidRPr="002E129F">
              <w:rPr>
                <w:rFonts w:ascii="Arial" w:hAnsi="Arial" w:cs="Arial"/>
                <w:sz w:val="20"/>
                <w:szCs w:val="20"/>
              </w:rPr>
              <w:t>Η καθοδήγηση των παικτών (</w:t>
            </w:r>
            <w:r w:rsidRPr="002E129F">
              <w:rPr>
                <w:rFonts w:ascii="Arial" w:hAnsi="Arial" w:cs="Arial"/>
                <w:sz w:val="20"/>
                <w:szCs w:val="20"/>
                <w:lang w:val="en-US"/>
              </w:rPr>
              <w:t>coaching</w:t>
            </w:r>
            <w:r w:rsidRPr="002E129F">
              <w:rPr>
                <w:rFonts w:ascii="Arial" w:hAnsi="Arial" w:cs="Arial"/>
                <w:sz w:val="20"/>
                <w:szCs w:val="20"/>
              </w:rPr>
              <w:t xml:space="preserve">) επιτρέπεται </w:t>
            </w:r>
            <w:r w:rsidRPr="002E129F">
              <w:rPr>
                <w:rFonts w:ascii="Arial" w:hAnsi="Arial" w:cs="Arial"/>
                <w:b/>
                <w:bCs/>
                <w:sz w:val="20"/>
                <w:szCs w:val="20"/>
                <w:u w:val="single"/>
              </w:rPr>
              <w:t>μόνο κατά τις αλλαγές γηπέδων</w:t>
            </w:r>
            <w:r w:rsidRPr="002E129F">
              <w:rPr>
                <w:rFonts w:ascii="Arial" w:hAnsi="Arial" w:cs="Arial"/>
                <w:sz w:val="20"/>
                <w:szCs w:val="20"/>
              </w:rPr>
              <w:t xml:space="preserve"> και όχι ανάμεσα στους πόντους.</w:t>
            </w:r>
          </w:p>
          <w:p w14:paraId="66390DF6" w14:textId="77777777" w:rsidR="001E0D3E" w:rsidRDefault="001E0D3E" w:rsidP="001E0D3E">
            <w:pPr>
              <w:pStyle w:val="Standard"/>
              <w:keepNext/>
              <w:ind w:left="360" w:right="170"/>
              <w:jc w:val="center"/>
              <w:rPr>
                <w:rFonts w:cs="Arial"/>
                <w:b/>
                <w:u w:val="single"/>
              </w:rPr>
            </w:pPr>
          </w:p>
          <w:p w14:paraId="2E1AD2AA" w14:textId="77777777" w:rsidR="00CA7672" w:rsidRPr="00627529" w:rsidRDefault="00CA7672" w:rsidP="002E129F">
            <w:pPr>
              <w:ind w:left="360" w:right="170" w:firstLine="720"/>
              <w:jc w:val="both"/>
              <w:rPr>
                <w:rFonts w:ascii="Calibri" w:hAnsi="Calibri" w:cs="Arial"/>
                <w:sz w:val="22"/>
                <w:szCs w:val="22"/>
              </w:rPr>
            </w:pPr>
          </w:p>
        </w:tc>
      </w:tr>
    </w:tbl>
    <w:p w14:paraId="52619775" w14:textId="77777777" w:rsidR="004B7C12" w:rsidRDefault="004B7C12" w:rsidP="00D57A42">
      <w:pPr>
        <w:rPr>
          <w:rFonts w:ascii="Calibri" w:hAnsi="Calibri" w:cs="Arial"/>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A10404" w:rsidRPr="00F279F3" w14:paraId="5CEC7D94" w14:textId="77777777" w:rsidTr="001E0D3E">
        <w:tc>
          <w:tcPr>
            <w:tcW w:w="8500" w:type="dxa"/>
            <w:shd w:val="clear" w:color="auto" w:fill="DDD9C3"/>
          </w:tcPr>
          <w:p w14:paraId="04FC44EA" w14:textId="77777777" w:rsidR="00A10404" w:rsidRPr="00F279F3" w:rsidRDefault="00A10404" w:rsidP="00D4785E">
            <w:pPr>
              <w:jc w:val="center"/>
              <w:rPr>
                <w:rFonts w:ascii="Calibri" w:hAnsi="Calibri" w:cs="Arial"/>
                <w:b/>
              </w:rPr>
            </w:pPr>
            <w:r>
              <w:rPr>
                <w:rFonts w:ascii="Calibri" w:hAnsi="Calibri" w:cs="Arial"/>
                <w:b/>
              </w:rPr>
              <w:t>ΕΝΗΜΕΡΩΣΗ - ΠΛΗΡΟΦΟΡΙΕΣ</w:t>
            </w:r>
          </w:p>
        </w:tc>
      </w:tr>
      <w:tr w:rsidR="00A10404" w:rsidRPr="00A10404" w14:paraId="7BAAD2CC" w14:textId="77777777" w:rsidTr="001E0D3E">
        <w:tc>
          <w:tcPr>
            <w:tcW w:w="8500" w:type="dxa"/>
          </w:tcPr>
          <w:p w14:paraId="779A75EC" w14:textId="1A4D6BBC" w:rsidR="00A10404" w:rsidRPr="007C0116" w:rsidRDefault="00A10404" w:rsidP="009F1896">
            <w:pPr>
              <w:pStyle w:val="Standard"/>
              <w:jc w:val="both"/>
              <w:rPr>
                <w:sz w:val="22"/>
                <w:szCs w:val="22"/>
              </w:rPr>
            </w:pPr>
            <w:r w:rsidRPr="007C0116">
              <w:rPr>
                <w:rFonts w:ascii="Calibri" w:hAnsi="Calibri"/>
                <w:sz w:val="22"/>
                <w:szCs w:val="22"/>
              </w:rPr>
              <w:t xml:space="preserve">Για ότι αφορά το </w:t>
            </w:r>
            <w:r w:rsidR="002E129F">
              <w:rPr>
                <w:rFonts w:ascii="Calibri" w:hAnsi="Calibri"/>
                <w:sz w:val="22"/>
                <w:szCs w:val="22"/>
              </w:rPr>
              <w:t>4</w:t>
            </w:r>
            <w:r w:rsidRPr="007C0116">
              <w:rPr>
                <w:rFonts w:ascii="Calibri" w:hAnsi="Calibri"/>
                <w:sz w:val="22"/>
                <w:szCs w:val="22"/>
                <w:vertAlign w:val="superscript"/>
              </w:rPr>
              <w:t>ο</w:t>
            </w:r>
            <w:r w:rsidRPr="007C0116">
              <w:rPr>
                <w:rFonts w:ascii="Calibri" w:hAnsi="Calibri"/>
                <w:sz w:val="22"/>
                <w:szCs w:val="22"/>
              </w:rPr>
              <w:t xml:space="preserve"> Παγκρήτιο πρωτάθλημα τένις </w:t>
            </w:r>
            <w:r w:rsidRPr="007C0116">
              <w:rPr>
                <w:rFonts w:ascii="Calibri" w:hAnsi="Calibri"/>
                <w:b/>
                <w:color w:val="ED7D31" w:themeColor="accent2"/>
                <w:sz w:val="22"/>
                <w:szCs w:val="22"/>
              </w:rPr>
              <w:t>Π</w:t>
            </w:r>
            <w:r w:rsidR="00F415B4" w:rsidRPr="007C0116">
              <w:rPr>
                <w:rFonts w:ascii="Calibri" w:hAnsi="Calibri"/>
                <w:b/>
                <w:color w:val="ED7D31" w:themeColor="accent2"/>
                <w:sz w:val="22"/>
                <w:szCs w:val="22"/>
              </w:rPr>
              <w:t>ορτοκαλί</w:t>
            </w:r>
            <w:r w:rsidRPr="007C0116">
              <w:rPr>
                <w:rFonts w:ascii="Calibri" w:hAnsi="Calibri"/>
                <w:b/>
                <w:color w:val="ED7D31" w:themeColor="accent2"/>
                <w:sz w:val="22"/>
                <w:szCs w:val="22"/>
              </w:rPr>
              <w:t xml:space="preserve"> </w:t>
            </w:r>
            <w:r w:rsidRPr="007C0116">
              <w:rPr>
                <w:rFonts w:ascii="Calibri" w:hAnsi="Calibri"/>
                <w:sz w:val="22"/>
                <w:szCs w:val="22"/>
              </w:rPr>
              <w:t>Γηπέδου 201</w:t>
            </w:r>
            <w:r w:rsidR="0097510A" w:rsidRPr="007C0116">
              <w:rPr>
                <w:rFonts w:ascii="Calibri" w:hAnsi="Calibri"/>
                <w:sz w:val="22"/>
                <w:szCs w:val="22"/>
              </w:rPr>
              <w:t>9</w:t>
            </w:r>
            <w:r w:rsidRPr="007C0116">
              <w:rPr>
                <w:rFonts w:ascii="Calibri" w:hAnsi="Calibri"/>
                <w:sz w:val="22"/>
                <w:szCs w:val="22"/>
              </w:rPr>
              <w:t xml:space="preserve"> μπορείτε να επικοινωνείτε με τ</w:t>
            </w:r>
            <w:r w:rsidR="002D4938">
              <w:rPr>
                <w:rFonts w:ascii="Calibri" w:hAnsi="Calibri"/>
                <w:sz w:val="22"/>
                <w:szCs w:val="22"/>
              </w:rPr>
              <w:t>ην Ζ΄ Ένωση στο τηλέφωνο 2810-223040</w:t>
            </w:r>
            <w:r w:rsidRPr="007C0116">
              <w:rPr>
                <w:rFonts w:ascii="Calibri" w:hAnsi="Calibri"/>
                <w:sz w:val="22"/>
                <w:szCs w:val="22"/>
              </w:rPr>
              <w:t xml:space="preserve"> και κατά την διάρκεια των αγώνων με τον Επιδιαιτητή των αγώνων.</w:t>
            </w:r>
          </w:p>
        </w:tc>
      </w:tr>
    </w:tbl>
    <w:p w14:paraId="6365C3E2" w14:textId="77777777" w:rsidR="005C160C" w:rsidRDefault="005C160C" w:rsidP="00D57A42">
      <w:pPr>
        <w:rPr>
          <w:rFonts w:ascii="Calibri" w:hAnsi="Calibri" w:cs="Arial"/>
          <w:sz w:val="22"/>
          <w:szCs w:val="22"/>
        </w:rPr>
      </w:pPr>
    </w:p>
    <w:p w14:paraId="5218A4F8" w14:textId="77777777" w:rsidR="00954869" w:rsidRPr="00627529" w:rsidRDefault="00954869" w:rsidP="00D57A42">
      <w:pPr>
        <w:rPr>
          <w:rFonts w:ascii="Calibri" w:hAnsi="Calibri" w:cs="Arial"/>
          <w:sz w:val="22"/>
          <w:szCs w:val="22"/>
        </w:rPr>
      </w:pPr>
    </w:p>
    <w:p w14:paraId="167D9F34" w14:textId="77777777" w:rsidR="00BF5B50" w:rsidRPr="00627529" w:rsidRDefault="0090249C" w:rsidP="00D57A42">
      <w:pPr>
        <w:rPr>
          <w:rFonts w:ascii="Calibri" w:hAnsi="Calibri" w:cs="Arial"/>
          <w:sz w:val="22"/>
          <w:szCs w:val="22"/>
        </w:rPr>
      </w:pPr>
      <w:r>
        <w:rPr>
          <w:rFonts w:ascii="Calibri" w:hAnsi="Calibri" w:cs="Arial"/>
          <w:sz w:val="22"/>
          <w:szCs w:val="22"/>
        </w:rPr>
        <w:t xml:space="preserve">                     </w:t>
      </w:r>
      <w:r w:rsidR="00BF5B50" w:rsidRPr="00627529">
        <w:rPr>
          <w:rFonts w:ascii="Calibri" w:hAnsi="Calibri" w:cs="Arial"/>
          <w:sz w:val="22"/>
          <w:szCs w:val="22"/>
        </w:rPr>
        <w:t>Ο ΠΡΟΕΔΡΟΣ</w:t>
      </w:r>
      <w:r w:rsidR="00BF5B50" w:rsidRPr="00627529">
        <w:rPr>
          <w:rFonts w:ascii="Calibri" w:hAnsi="Calibri" w:cs="Arial"/>
          <w:sz w:val="22"/>
          <w:szCs w:val="22"/>
        </w:rPr>
        <w:tab/>
      </w:r>
      <w:r w:rsidR="00BF5B50" w:rsidRPr="00627529">
        <w:rPr>
          <w:rFonts w:ascii="Calibri" w:hAnsi="Calibri" w:cs="Arial"/>
          <w:sz w:val="22"/>
          <w:szCs w:val="22"/>
        </w:rPr>
        <w:tab/>
      </w:r>
      <w:r w:rsidR="00BF5B50" w:rsidRPr="00627529">
        <w:rPr>
          <w:rFonts w:ascii="Calibri" w:hAnsi="Calibri" w:cs="Arial"/>
          <w:sz w:val="22"/>
          <w:szCs w:val="22"/>
        </w:rPr>
        <w:tab/>
      </w:r>
      <w:r w:rsidR="00BF5B50" w:rsidRPr="00627529">
        <w:rPr>
          <w:rFonts w:ascii="Calibri" w:hAnsi="Calibri" w:cs="Arial"/>
          <w:sz w:val="22"/>
          <w:szCs w:val="22"/>
        </w:rPr>
        <w:tab/>
      </w:r>
      <w:r w:rsidR="00BF5B50" w:rsidRPr="00627529">
        <w:rPr>
          <w:rFonts w:ascii="Calibri" w:hAnsi="Calibri" w:cs="Arial"/>
          <w:sz w:val="22"/>
          <w:szCs w:val="22"/>
        </w:rPr>
        <w:tab/>
        <w:t>Ο ΓΕΝ. ΓΡΑΜΜΑΤΕΑΣ</w:t>
      </w:r>
    </w:p>
    <w:p w14:paraId="6C5150F3" w14:textId="006557FD" w:rsidR="00E03AC3" w:rsidRPr="00627529" w:rsidRDefault="0090249C" w:rsidP="00D57A42">
      <w:pPr>
        <w:rPr>
          <w:rFonts w:ascii="Calibri" w:hAnsi="Calibri" w:cs="Arial"/>
          <w:sz w:val="22"/>
          <w:szCs w:val="22"/>
        </w:rPr>
      </w:pPr>
      <w:r>
        <w:rPr>
          <w:rFonts w:ascii="Calibri" w:hAnsi="Calibri" w:cs="Arial"/>
          <w:sz w:val="22"/>
          <w:szCs w:val="22"/>
        </w:rPr>
        <w:t xml:space="preserve">             </w:t>
      </w:r>
      <w:r w:rsidR="002D4938">
        <w:rPr>
          <w:rFonts w:ascii="Calibri" w:hAnsi="Calibri" w:cs="Arial"/>
          <w:sz w:val="22"/>
          <w:szCs w:val="22"/>
        </w:rPr>
        <w:t xml:space="preserve">Κωνσταντίνος </w:t>
      </w:r>
      <w:proofErr w:type="spellStart"/>
      <w:r w:rsidR="002D4938">
        <w:rPr>
          <w:rFonts w:ascii="Calibri" w:hAnsi="Calibri" w:cs="Arial"/>
          <w:sz w:val="22"/>
          <w:szCs w:val="22"/>
        </w:rPr>
        <w:t>Μπόγρης</w:t>
      </w:r>
      <w:proofErr w:type="spellEnd"/>
      <w:r w:rsidR="00BF5B50" w:rsidRPr="00627529">
        <w:rPr>
          <w:rFonts w:ascii="Calibri" w:hAnsi="Calibri" w:cs="Arial"/>
          <w:sz w:val="22"/>
          <w:szCs w:val="22"/>
        </w:rPr>
        <w:tab/>
      </w:r>
      <w:r w:rsidR="00BF5B50" w:rsidRPr="00627529">
        <w:rPr>
          <w:rFonts w:ascii="Calibri" w:hAnsi="Calibri" w:cs="Arial"/>
          <w:sz w:val="22"/>
          <w:szCs w:val="22"/>
        </w:rPr>
        <w:tab/>
      </w:r>
      <w:r w:rsidR="00BF5B50" w:rsidRPr="00627529">
        <w:rPr>
          <w:rFonts w:ascii="Calibri" w:hAnsi="Calibri" w:cs="Arial"/>
          <w:sz w:val="22"/>
          <w:szCs w:val="22"/>
        </w:rPr>
        <w:tab/>
      </w:r>
      <w:r w:rsidR="00BF5B50" w:rsidRPr="00627529">
        <w:rPr>
          <w:rFonts w:ascii="Calibri" w:hAnsi="Calibri" w:cs="Arial"/>
          <w:sz w:val="22"/>
          <w:szCs w:val="22"/>
        </w:rPr>
        <w:tab/>
      </w:r>
      <w:r>
        <w:rPr>
          <w:rFonts w:ascii="Calibri" w:hAnsi="Calibri" w:cs="Arial"/>
          <w:sz w:val="22"/>
          <w:szCs w:val="22"/>
        </w:rPr>
        <w:t xml:space="preserve">          </w:t>
      </w:r>
      <w:r w:rsidR="002D4938">
        <w:rPr>
          <w:rFonts w:ascii="Calibri" w:hAnsi="Calibri" w:cs="Arial"/>
          <w:sz w:val="22"/>
          <w:szCs w:val="22"/>
        </w:rPr>
        <w:t xml:space="preserve"> </w:t>
      </w:r>
      <w:r>
        <w:rPr>
          <w:rFonts w:ascii="Calibri" w:hAnsi="Calibri" w:cs="Arial"/>
          <w:sz w:val="22"/>
          <w:szCs w:val="22"/>
        </w:rPr>
        <w:t xml:space="preserve"> Παντελής Σταυρουλάκης</w:t>
      </w:r>
    </w:p>
    <w:sectPr w:rsidR="00E03AC3" w:rsidRPr="00627529" w:rsidSect="000C0F81">
      <w:headerReference w:type="even" r:id="rId9"/>
      <w:headerReference w:type="default" r:id="rId10"/>
      <w:pgSz w:w="11906" w:h="16838"/>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5CBE5" w14:textId="77777777" w:rsidR="005E4E3A" w:rsidRDefault="005E4E3A">
      <w:r>
        <w:separator/>
      </w:r>
    </w:p>
  </w:endnote>
  <w:endnote w:type="continuationSeparator" w:id="0">
    <w:p w14:paraId="3527035D" w14:textId="77777777" w:rsidR="005E4E3A" w:rsidRDefault="005E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F2B1" w14:textId="77777777" w:rsidR="005E4E3A" w:rsidRDefault="005E4E3A">
      <w:r>
        <w:separator/>
      </w:r>
    </w:p>
  </w:footnote>
  <w:footnote w:type="continuationSeparator" w:id="0">
    <w:p w14:paraId="026FB017" w14:textId="77777777" w:rsidR="005E4E3A" w:rsidRDefault="005E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CDBD" w14:textId="77777777" w:rsidR="00940876" w:rsidRDefault="00EB689F" w:rsidP="006431B5">
    <w:pPr>
      <w:pStyle w:val="a4"/>
      <w:framePr w:wrap="around" w:vAnchor="text" w:hAnchor="margin" w:xAlign="center" w:y="1"/>
      <w:rPr>
        <w:rStyle w:val="a5"/>
      </w:rPr>
    </w:pPr>
    <w:r>
      <w:rPr>
        <w:rStyle w:val="a5"/>
      </w:rPr>
      <w:fldChar w:fldCharType="begin"/>
    </w:r>
    <w:r w:rsidR="00940876">
      <w:rPr>
        <w:rStyle w:val="a5"/>
      </w:rPr>
      <w:instrText xml:space="preserve">PAGE  </w:instrText>
    </w:r>
    <w:r>
      <w:rPr>
        <w:rStyle w:val="a5"/>
      </w:rPr>
      <w:fldChar w:fldCharType="end"/>
    </w:r>
  </w:p>
  <w:p w14:paraId="42167CBD" w14:textId="77777777" w:rsidR="00940876" w:rsidRDefault="009408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F9DB" w14:textId="77777777" w:rsidR="00940876" w:rsidRDefault="00EB689F" w:rsidP="006431B5">
    <w:pPr>
      <w:pStyle w:val="a4"/>
      <w:framePr w:wrap="around" w:vAnchor="text" w:hAnchor="margin" w:xAlign="center" w:y="1"/>
      <w:rPr>
        <w:rStyle w:val="a5"/>
      </w:rPr>
    </w:pPr>
    <w:r>
      <w:rPr>
        <w:rStyle w:val="a5"/>
      </w:rPr>
      <w:fldChar w:fldCharType="begin"/>
    </w:r>
    <w:r w:rsidR="00940876">
      <w:rPr>
        <w:rStyle w:val="a5"/>
      </w:rPr>
      <w:instrText xml:space="preserve">PAGE  </w:instrText>
    </w:r>
    <w:r>
      <w:rPr>
        <w:rStyle w:val="a5"/>
      </w:rPr>
      <w:fldChar w:fldCharType="separate"/>
    </w:r>
    <w:r w:rsidR="00021BCA">
      <w:rPr>
        <w:rStyle w:val="a5"/>
        <w:noProof/>
      </w:rPr>
      <w:t>2</w:t>
    </w:r>
    <w:r>
      <w:rPr>
        <w:rStyle w:val="a5"/>
      </w:rPr>
      <w:fldChar w:fldCharType="end"/>
    </w:r>
  </w:p>
  <w:p w14:paraId="384008DF" w14:textId="77777777" w:rsidR="00940876" w:rsidRDefault="009408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9B8"/>
    <w:multiLevelType w:val="multilevel"/>
    <w:tmpl w:val="9C2849D6"/>
    <w:styleLink w:val="WWNum1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1B5C8C"/>
    <w:multiLevelType w:val="multilevel"/>
    <w:tmpl w:val="3F2032F8"/>
    <w:styleLink w:val="WWNum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BB0385"/>
    <w:multiLevelType w:val="hybridMultilevel"/>
    <w:tmpl w:val="210E5FA4"/>
    <w:lvl w:ilvl="0" w:tplc="9F10D36A">
      <w:start w:val="2"/>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641556C9"/>
    <w:multiLevelType w:val="hybridMultilevel"/>
    <w:tmpl w:val="27C65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11221F0"/>
    <w:multiLevelType w:val="multilevel"/>
    <w:tmpl w:val="34761A9A"/>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E765250"/>
    <w:multiLevelType w:val="hybridMultilevel"/>
    <w:tmpl w:val="23468F8E"/>
    <w:lvl w:ilvl="0" w:tplc="4F26CAC6">
      <w:start w:val="10"/>
      <w:numFmt w:val="bullet"/>
      <w:lvlText w:val="-"/>
      <w:lvlJc w:val="left"/>
      <w:pPr>
        <w:ind w:left="720" w:hanging="360"/>
      </w:pPr>
      <w:rPr>
        <w:rFonts w:ascii="Calibri" w:eastAsia="Times New Roman" w:hAnsi="Calibri" w:cs="Calibri" w:hint="default"/>
        <w:b/>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A7EE3"/>
    <w:multiLevelType w:val="hybridMultilevel"/>
    <w:tmpl w:val="4A3892E2"/>
    <w:lvl w:ilvl="0" w:tplc="4C9C626A">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4"/>
  </w:num>
  <w:num w:numId="7">
    <w:abstractNumId w:val="0"/>
  </w:num>
  <w:num w:numId="8">
    <w:abstractNumId w:val="0"/>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C0"/>
    <w:rsid w:val="00001274"/>
    <w:rsid w:val="000129F9"/>
    <w:rsid w:val="0001755F"/>
    <w:rsid w:val="00020AB5"/>
    <w:rsid w:val="00021BCA"/>
    <w:rsid w:val="00021FAB"/>
    <w:rsid w:val="0002286F"/>
    <w:rsid w:val="00023EA9"/>
    <w:rsid w:val="0002696B"/>
    <w:rsid w:val="00026D81"/>
    <w:rsid w:val="00036DD0"/>
    <w:rsid w:val="00036EC5"/>
    <w:rsid w:val="00037702"/>
    <w:rsid w:val="00037E48"/>
    <w:rsid w:val="000403F0"/>
    <w:rsid w:val="00055B3E"/>
    <w:rsid w:val="00063A5B"/>
    <w:rsid w:val="000673CB"/>
    <w:rsid w:val="000845A4"/>
    <w:rsid w:val="00092919"/>
    <w:rsid w:val="00094367"/>
    <w:rsid w:val="00096ECB"/>
    <w:rsid w:val="000A524B"/>
    <w:rsid w:val="000B05EB"/>
    <w:rsid w:val="000B139A"/>
    <w:rsid w:val="000C0F81"/>
    <w:rsid w:val="000C101F"/>
    <w:rsid w:val="000C27AA"/>
    <w:rsid w:val="000C39EE"/>
    <w:rsid w:val="000C3B18"/>
    <w:rsid w:val="000D2C3C"/>
    <w:rsid w:val="000F10AA"/>
    <w:rsid w:val="000F1F7A"/>
    <w:rsid w:val="00117BB6"/>
    <w:rsid w:val="00117DFD"/>
    <w:rsid w:val="001228C4"/>
    <w:rsid w:val="001246A1"/>
    <w:rsid w:val="00125D52"/>
    <w:rsid w:val="00136CB0"/>
    <w:rsid w:val="001371CC"/>
    <w:rsid w:val="0014109B"/>
    <w:rsid w:val="001435CB"/>
    <w:rsid w:val="00153D03"/>
    <w:rsid w:val="00156657"/>
    <w:rsid w:val="001609A5"/>
    <w:rsid w:val="00161369"/>
    <w:rsid w:val="00167941"/>
    <w:rsid w:val="00167A03"/>
    <w:rsid w:val="001702D0"/>
    <w:rsid w:val="001705DA"/>
    <w:rsid w:val="00174CD6"/>
    <w:rsid w:val="0018100C"/>
    <w:rsid w:val="00183B6D"/>
    <w:rsid w:val="001A3EEA"/>
    <w:rsid w:val="001B01AE"/>
    <w:rsid w:val="001C231C"/>
    <w:rsid w:val="001D1508"/>
    <w:rsid w:val="001D193B"/>
    <w:rsid w:val="001E0D3E"/>
    <w:rsid w:val="001E5309"/>
    <w:rsid w:val="00200093"/>
    <w:rsid w:val="002100B3"/>
    <w:rsid w:val="0022038B"/>
    <w:rsid w:val="00220941"/>
    <w:rsid w:val="0022419E"/>
    <w:rsid w:val="002241D1"/>
    <w:rsid w:val="00226A02"/>
    <w:rsid w:val="002362E3"/>
    <w:rsid w:val="0024140F"/>
    <w:rsid w:val="00242615"/>
    <w:rsid w:val="00247915"/>
    <w:rsid w:val="00254700"/>
    <w:rsid w:val="00256461"/>
    <w:rsid w:val="00260830"/>
    <w:rsid w:val="002623A4"/>
    <w:rsid w:val="00272D3A"/>
    <w:rsid w:val="00275D4C"/>
    <w:rsid w:val="0028073E"/>
    <w:rsid w:val="002843C0"/>
    <w:rsid w:val="002903F9"/>
    <w:rsid w:val="00295DB4"/>
    <w:rsid w:val="002B0B1B"/>
    <w:rsid w:val="002B3886"/>
    <w:rsid w:val="002B556C"/>
    <w:rsid w:val="002B796E"/>
    <w:rsid w:val="002C1832"/>
    <w:rsid w:val="002C3041"/>
    <w:rsid w:val="002C5A2B"/>
    <w:rsid w:val="002D4938"/>
    <w:rsid w:val="002D5E62"/>
    <w:rsid w:val="002D79FF"/>
    <w:rsid w:val="002E03B4"/>
    <w:rsid w:val="002E129F"/>
    <w:rsid w:val="002E2358"/>
    <w:rsid w:val="002E4C18"/>
    <w:rsid w:val="002F183C"/>
    <w:rsid w:val="003041D7"/>
    <w:rsid w:val="00306841"/>
    <w:rsid w:val="00307FEF"/>
    <w:rsid w:val="00312888"/>
    <w:rsid w:val="00313767"/>
    <w:rsid w:val="00314862"/>
    <w:rsid w:val="00317F5B"/>
    <w:rsid w:val="0032442A"/>
    <w:rsid w:val="00340895"/>
    <w:rsid w:val="00343B44"/>
    <w:rsid w:val="00345D4A"/>
    <w:rsid w:val="00347D56"/>
    <w:rsid w:val="00351995"/>
    <w:rsid w:val="00351FD4"/>
    <w:rsid w:val="003561A4"/>
    <w:rsid w:val="00356A34"/>
    <w:rsid w:val="00362A04"/>
    <w:rsid w:val="00365F63"/>
    <w:rsid w:val="00372C22"/>
    <w:rsid w:val="00374054"/>
    <w:rsid w:val="0037695B"/>
    <w:rsid w:val="003851BB"/>
    <w:rsid w:val="003869B1"/>
    <w:rsid w:val="0039465E"/>
    <w:rsid w:val="003A2727"/>
    <w:rsid w:val="003A74AB"/>
    <w:rsid w:val="003E26FE"/>
    <w:rsid w:val="003E607C"/>
    <w:rsid w:val="003E7D7B"/>
    <w:rsid w:val="004019CB"/>
    <w:rsid w:val="00403D38"/>
    <w:rsid w:val="004073B3"/>
    <w:rsid w:val="00411A06"/>
    <w:rsid w:val="00412079"/>
    <w:rsid w:val="004126FD"/>
    <w:rsid w:val="00414D58"/>
    <w:rsid w:val="0041561E"/>
    <w:rsid w:val="00417160"/>
    <w:rsid w:val="0042163F"/>
    <w:rsid w:val="00422DFE"/>
    <w:rsid w:val="004351BC"/>
    <w:rsid w:val="004372AC"/>
    <w:rsid w:val="004443A8"/>
    <w:rsid w:val="00445D02"/>
    <w:rsid w:val="00446290"/>
    <w:rsid w:val="00447362"/>
    <w:rsid w:val="004513F6"/>
    <w:rsid w:val="0045623F"/>
    <w:rsid w:val="00457ACA"/>
    <w:rsid w:val="00460A8B"/>
    <w:rsid w:val="00461C8C"/>
    <w:rsid w:val="0046265D"/>
    <w:rsid w:val="00473170"/>
    <w:rsid w:val="004746F8"/>
    <w:rsid w:val="00475019"/>
    <w:rsid w:val="00485146"/>
    <w:rsid w:val="00494E3F"/>
    <w:rsid w:val="00497C8A"/>
    <w:rsid w:val="004B7C12"/>
    <w:rsid w:val="004C1202"/>
    <w:rsid w:val="004C1E2F"/>
    <w:rsid w:val="004E236C"/>
    <w:rsid w:val="004F001F"/>
    <w:rsid w:val="004F1637"/>
    <w:rsid w:val="004F2199"/>
    <w:rsid w:val="005024D2"/>
    <w:rsid w:val="00504834"/>
    <w:rsid w:val="00506B29"/>
    <w:rsid w:val="00515983"/>
    <w:rsid w:val="00532AB5"/>
    <w:rsid w:val="0053420B"/>
    <w:rsid w:val="00534CD2"/>
    <w:rsid w:val="00541876"/>
    <w:rsid w:val="00544130"/>
    <w:rsid w:val="005443B0"/>
    <w:rsid w:val="00567BD6"/>
    <w:rsid w:val="0057188A"/>
    <w:rsid w:val="00574D08"/>
    <w:rsid w:val="00574DD8"/>
    <w:rsid w:val="00582585"/>
    <w:rsid w:val="00584A8D"/>
    <w:rsid w:val="0058608C"/>
    <w:rsid w:val="00587491"/>
    <w:rsid w:val="0059282A"/>
    <w:rsid w:val="00592A78"/>
    <w:rsid w:val="005A2A76"/>
    <w:rsid w:val="005A5802"/>
    <w:rsid w:val="005B19D6"/>
    <w:rsid w:val="005B7632"/>
    <w:rsid w:val="005C160C"/>
    <w:rsid w:val="005D3328"/>
    <w:rsid w:val="005E4E3A"/>
    <w:rsid w:val="0060095C"/>
    <w:rsid w:val="00601C47"/>
    <w:rsid w:val="00603A63"/>
    <w:rsid w:val="00604BB9"/>
    <w:rsid w:val="006154B4"/>
    <w:rsid w:val="00616891"/>
    <w:rsid w:val="00620AFA"/>
    <w:rsid w:val="00627529"/>
    <w:rsid w:val="00633905"/>
    <w:rsid w:val="00634743"/>
    <w:rsid w:val="00642E53"/>
    <w:rsid w:val="006431B5"/>
    <w:rsid w:val="00647B45"/>
    <w:rsid w:val="00650423"/>
    <w:rsid w:val="006636E1"/>
    <w:rsid w:val="00663FE2"/>
    <w:rsid w:val="006764B3"/>
    <w:rsid w:val="00683728"/>
    <w:rsid w:val="00687612"/>
    <w:rsid w:val="00695DDD"/>
    <w:rsid w:val="006A318A"/>
    <w:rsid w:val="006B4625"/>
    <w:rsid w:val="006B50EC"/>
    <w:rsid w:val="006C4617"/>
    <w:rsid w:val="006C46C4"/>
    <w:rsid w:val="006C5ADD"/>
    <w:rsid w:val="006D7424"/>
    <w:rsid w:val="006E0731"/>
    <w:rsid w:val="006E1E2B"/>
    <w:rsid w:val="006E51A9"/>
    <w:rsid w:val="006E5436"/>
    <w:rsid w:val="006E6266"/>
    <w:rsid w:val="006F217E"/>
    <w:rsid w:val="006F508B"/>
    <w:rsid w:val="007005AF"/>
    <w:rsid w:val="00700B46"/>
    <w:rsid w:val="00701F85"/>
    <w:rsid w:val="00703597"/>
    <w:rsid w:val="007060C7"/>
    <w:rsid w:val="00706DC7"/>
    <w:rsid w:val="00712E8B"/>
    <w:rsid w:val="0072000B"/>
    <w:rsid w:val="00721D0F"/>
    <w:rsid w:val="007248C6"/>
    <w:rsid w:val="00730356"/>
    <w:rsid w:val="00730C41"/>
    <w:rsid w:val="007323BD"/>
    <w:rsid w:val="00734ED6"/>
    <w:rsid w:val="00735BC0"/>
    <w:rsid w:val="00735D4C"/>
    <w:rsid w:val="007368D7"/>
    <w:rsid w:val="00741868"/>
    <w:rsid w:val="00743273"/>
    <w:rsid w:val="00746865"/>
    <w:rsid w:val="007555F0"/>
    <w:rsid w:val="0075632C"/>
    <w:rsid w:val="007630D7"/>
    <w:rsid w:val="00763ED6"/>
    <w:rsid w:val="00766CD6"/>
    <w:rsid w:val="007758B1"/>
    <w:rsid w:val="007848F7"/>
    <w:rsid w:val="007A1CE4"/>
    <w:rsid w:val="007A2200"/>
    <w:rsid w:val="007A281B"/>
    <w:rsid w:val="007B2B9D"/>
    <w:rsid w:val="007B5F39"/>
    <w:rsid w:val="007C0116"/>
    <w:rsid w:val="007C1DE5"/>
    <w:rsid w:val="007D4137"/>
    <w:rsid w:val="007E3D05"/>
    <w:rsid w:val="007E667B"/>
    <w:rsid w:val="007E72A8"/>
    <w:rsid w:val="007F5638"/>
    <w:rsid w:val="008165A4"/>
    <w:rsid w:val="00817035"/>
    <w:rsid w:val="0082020C"/>
    <w:rsid w:val="008202ED"/>
    <w:rsid w:val="0082424E"/>
    <w:rsid w:val="00834D97"/>
    <w:rsid w:val="00840F72"/>
    <w:rsid w:val="008424CF"/>
    <w:rsid w:val="00843631"/>
    <w:rsid w:val="008513D8"/>
    <w:rsid w:val="00872D9C"/>
    <w:rsid w:val="008751EC"/>
    <w:rsid w:val="0088046B"/>
    <w:rsid w:val="00883311"/>
    <w:rsid w:val="00885759"/>
    <w:rsid w:val="00885902"/>
    <w:rsid w:val="00896B73"/>
    <w:rsid w:val="008977DA"/>
    <w:rsid w:val="008A1962"/>
    <w:rsid w:val="008A3DB8"/>
    <w:rsid w:val="008C0AB1"/>
    <w:rsid w:val="008C10B6"/>
    <w:rsid w:val="008C186D"/>
    <w:rsid w:val="008C2A51"/>
    <w:rsid w:val="008C4EDD"/>
    <w:rsid w:val="008D6601"/>
    <w:rsid w:val="008E2D0D"/>
    <w:rsid w:val="008E607C"/>
    <w:rsid w:val="008F4B91"/>
    <w:rsid w:val="008F6B74"/>
    <w:rsid w:val="0090249C"/>
    <w:rsid w:val="00906FB0"/>
    <w:rsid w:val="0091772E"/>
    <w:rsid w:val="009249EE"/>
    <w:rsid w:val="009250F3"/>
    <w:rsid w:val="00925FA3"/>
    <w:rsid w:val="009312A2"/>
    <w:rsid w:val="009402AC"/>
    <w:rsid w:val="00940876"/>
    <w:rsid w:val="009433B7"/>
    <w:rsid w:val="00946008"/>
    <w:rsid w:val="00952780"/>
    <w:rsid w:val="00953190"/>
    <w:rsid w:val="00954869"/>
    <w:rsid w:val="009567B5"/>
    <w:rsid w:val="00957F9B"/>
    <w:rsid w:val="009622EF"/>
    <w:rsid w:val="00964736"/>
    <w:rsid w:val="00967F5D"/>
    <w:rsid w:val="00971EFD"/>
    <w:rsid w:val="0097510A"/>
    <w:rsid w:val="0097596B"/>
    <w:rsid w:val="00981065"/>
    <w:rsid w:val="00990DEC"/>
    <w:rsid w:val="00993A9F"/>
    <w:rsid w:val="00995876"/>
    <w:rsid w:val="009A133A"/>
    <w:rsid w:val="009A2E50"/>
    <w:rsid w:val="009A5A68"/>
    <w:rsid w:val="009B1E34"/>
    <w:rsid w:val="009B3B8C"/>
    <w:rsid w:val="009B51DD"/>
    <w:rsid w:val="009C0352"/>
    <w:rsid w:val="009C182B"/>
    <w:rsid w:val="009C240A"/>
    <w:rsid w:val="009C4DBE"/>
    <w:rsid w:val="009E15D6"/>
    <w:rsid w:val="009E439C"/>
    <w:rsid w:val="009E45F9"/>
    <w:rsid w:val="009F1636"/>
    <w:rsid w:val="009F1896"/>
    <w:rsid w:val="009F3128"/>
    <w:rsid w:val="009F3BA7"/>
    <w:rsid w:val="009F4286"/>
    <w:rsid w:val="009F6AEE"/>
    <w:rsid w:val="00A10404"/>
    <w:rsid w:val="00A12DE8"/>
    <w:rsid w:val="00A13FBA"/>
    <w:rsid w:val="00A2062A"/>
    <w:rsid w:val="00A20E06"/>
    <w:rsid w:val="00A22E51"/>
    <w:rsid w:val="00A2388B"/>
    <w:rsid w:val="00A2498E"/>
    <w:rsid w:val="00A40B24"/>
    <w:rsid w:val="00A602EB"/>
    <w:rsid w:val="00A60474"/>
    <w:rsid w:val="00A613D4"/>
    <w:rsid w:val="00A630D7"/>
    <w:rsid w:val="00A76862"/>
    <w:rsid w:val="00A77E45"/>
    <w:rsid w:val="00A8061F"/>
    <w:rsid w:val="00A82EBF"/>
    <w:rsid w:val="00A83F0E"/>
    <w:rsid w:val="00A934DF"/>
    <w:rsid w:val="00A9378B"/>
    <w:rsid w:val="00A96718"/>
    <w:rsid w:val="00AA7195"/>
    <w:rsid w:val="00AB45D9"/>
    <w:rsid w:val="00AC3BFC"/>
    <w:rsid w:val="00AC4973"/>
    <w:rsid w:val="00AD7201"/>
    <w:rsid w:val="00AE784E"/>
    <w:rsid w:val="00B05D41"/>
    <w:rsid w:val="00B11209"/>
    <w:rsid w:val="00B1169F"/>
    <w:rsid w:val="00B15530"/>
    <w:rsid w:val="00B17B9C"/>
    <w:rsid w:val="00B23F74"/>
    <w:rsid w:val="00B25ABB"/>
    <w:rsid w:val="00B25FDA"/>
    <w:rsid w:val="00B36FFA"/>
    <w:rsid w:val="00B42022"/>
    <w:rsid w:val="00B45E87"/>
    <w:rsid w:val="00B46E97"/>
    <w:rsid w:val="00B47058"/>
    <w:rsid w:val="00B60DD9"/>
    <w:rsid w:val="00B65360"/>
    <w:rsid w:val="00B67403"/>
    <w:rsid w:val="00B73A9D"/>
    <w:rsid w:val="00B83E1A"/>
    <w:rsid w:val="00B95324"/>
    <w:rsid w:val="00B958E6"/>
    <w:rsid w:val="00BA111B"/>
    <w:rsid w:val="00BA2EE4"/>
    <w:rsid w:val="00BA50D2"/>
    <w:rsid w:val="00BB133A"/>
    <w:rsid w:val="00BB3DD5"/>
    <w:rsid w:val="00BB492E"/>
    <w:rsid w:val="00BC54A3"/>
    <w:rsid w:val="00BD7CDC"/>
    <w:rsid w:val="00BE2966"/>
    <w:rsid w:val="00BE328A"/>
    <w:rsid w:val="00BE3A6C"/>
    <w:rsid w:val="00BE5089"/>
    <w:rsid w:val="00BE741C"/>
    <w:rsid w:val="00BF5B50"/>
    <w:rsid w:val="00C03B16"/>
    <w:rsid w:val="00C05EA5"/>
    <w:rsid w:val="00C10728"/>
    <w:rsid w:val="00C16341"/>
    <w:rsid w:val="00C223D1"/>
    <w:rsid w:val="00C365D7"/>
    <w:rsid w:val="00C40A6F"/>
    <w:rsid w:val="00C43C71"/>
    <w:rsid w:val="00C450BE"/>
    <w:rsid w:val="00C465A7"/>
    <w:rsid w:val="00C52203"/>
    <w:rsid w:val="00C55F1C"/>
    <w:rsid w:val="00C56286"/>
    <w:rsid w:val="00C63787"/>
    <w:rsid w:val="00C6686C"/>
    <w:rsid w:val="00C74810"/>
    <w:rsid w:val="00C771DE"/>
    <w:rsid w:val="00C802C1"/>
    <w:rsid w:val="00C862A9"/>
    <w:rsid w:val="00C949FF"/>
    <w:rsid w:val="00CA17B7"/>
    <w:rsid w:val="00CA1BAD"/>
    <w:rsid w:val="00CA21C3"/>
    <w:rsid w:val="00CA6082"/>
    <w:rsid w:val="00CA7002"/>
    <w:rsid w:val="00CA7672"/>
    <w:rsid w:val="00CB1FD9"/>
    <w:rsid w:val="00CB2564"/>
    <w:rsid w:val="00CB416B"/>
    <w:rsid w:val="00CB4F75"/>
    <w:rsid w:val="00CD2099"/>
    <w:rsid w:val="00CD65AB"/>
    <w:rsid w:val="00CE1C5C"/>
    <w:rsid w:val="00CE3E85"/>
    <w:rsid w:val="00CE587E"/>
    <w:rsid w:val="00CF1F6D"/>
    <w:rsid w:val="00CF3D4D"/>
    <w:rsid w:val="00CF7FD9"/>
    <w:rsid w:val="00D01EC3"/>
    <w:rsid w:val="00D13905"/>
    <w:rsid w:val="00D21177"/>
    <w:rsid w:val="00D23959"/>
    <w:rsid w:val="00D27C6F"/>
    <w:rsid w:val="00D32DD3"/>
    <w:rsid w:val="00D4050D"/>
    <w:rsid w:val="00D40D62"/>
    <w:rsid w:val="00D41035"/>
    <w:rsid w:val="00D4158A"/>
    <w:rsid w:val="00D45250"/>
    <w:rsid w:val="00D5584E"/>
    <w:rsid w:val="00D559C7"/>
    <w:rsid w:val="00D57A42"/>
    <w:rsid w:val="00D6498F"/>
    <w:rsid w:val="00D65876"/>
    <w:rsid w:val="00D76E5E"/>
    <w:rsid w:val="00D84E14"/>
    <w:rsid w:val="00D855FA"/>
    <w:rsid w:val="00D85A8B"/>
    <w:rsid w:val="00D8653D"/>
    <w:rsid w:val="00D93014"/>
    <w:rsid w:val="00DA3368"/>
    <w:rsid w:val="00DA72F2"/>
    <w:rsid w:val="00DB0A15"/>
    <w:rsid w:val="00DC1B58"/>
    <w:rsid w:val="00DC30C1"/>
    <w:rsid w:val="00DC7C1E"/>
    <w:rsid w:val="00DD15B4"/>
    <w:rsid w:val="00DD1D71"/>
    <w:rsid w:val="00DD53EA"/>
    <w:rsid w:val="00DE2F95"/>
    <w:rsid w:val="00DE542F"/>
    <w:rsid w:val="00DE716D"/>
    <w:rsid w:val="00DF098E"/>
    <w:rsid w:val="00DF5562"/>
    <w:rsid w:val="00E03AC3"/>
    <w:rsid w:val="00E046A8"/>
    <w:rsid w:val="00E22FFF"/>
    <w:rsid w:val="00E2641F"/>
    <w:rsid w:val="00E30669"/>
    <w:rsid w:val="00E30F4C"/>
    <w:rsid w:val="00E33073"/>
    <w:rsid w:val="00E37704"/>
    <w:rsid w:val="00E46828"/>
    <w:rsid w:val="00E47986"/>
    <w:rsid w:val="00E52A46"/>
    <w:rsid w:val="00E566AF"/>
    <w:rsid w:val="00E575FB"/>
    <w:rsid w:val="00E61F95"/>
    <w:rsid w:val="00E711F9"/>
    <w:rsid w:val="00E81F73"/>
    <w:rsid w:val="00E8301F"/>
    <w:rsid w:val="00E86D82"/>
    <w:rsid w:val="00E96EBA"/>
    <w:rsid w:val="00E97C87"/>
    <w:rsid w:val="00EA02C4"/>
    <w:rsid w:val="00EA2AB6"/>
    <w:rsid w:val="00EA6D4B"/>
    <w:rsid w:val="00EB689F"/>
    <w:rsid w:val="00EC1ADE"/>
    <w:rsid w:val="00EC1FEE"/>
    <w:rsid w:val="00ED36F4"/>
    <w:rsid w:val="00ED4C95"/>
    <w:rsid w:val="00ED66F1"/>
    <w:rsid w:val="00ED6ECB"/>
    <w:rsid w:val="00F1324A"/>
    <w:rsid w:val="00F2182A"/>
    <w:rsid w:val="00F235BC"/>
    <w:rsid w:val="00F2370F"/>
    <w:rsid w:val="00F2423B"/>
    <w:rsid w:val="00F24416"/>
    <w:rsid w:val="00F40132"/>
    <w:rsid w:val="00F415B4"/>
    <w:rsid w:val="00F52094"/>
    <w:rsid w:val="00F569AD"/>
    <w:rsid w:val="00F6187A"/>
    <w:rsid w:val="00F629FA"/>
    <w:rsid w:val="00F773A2"/>
    <w:rsid w:val="00F81ABF"/>
    <w:rsid w:val="00F8293F"/>
    <w:rsid w:val="00F86721"/>
    <w:rsid w:val="00F92D3E"/>
    <w:rsid w:val="00F972D2"/>
    <w:rsid w:val="00FB2320"/>
    <w:rsid w:val="00FB4C17"/>
    <w:rsid w:val="00FC1B89"/>
    <w:rsid w:val="00FC1D3F"/>
    <w:rsid w:val="00FC250E"/>
    <w:rsid w:val="00FC6C84"/>
    <w:rsid w:val="00FC76C0"/>
    <w:rsid w:val="00FC7E8A"/>
    <w:rsid w:val="00FD24D9"/>
    <w:rsid w:val="00FD337F"/>
    <w:rsid w:val="00FD708B"/>
    <w:rsid w:val="00FE016D"/>
    <w:rsid w:val="00FF2768"/>
    <w:rsid w:val="00FF38B2"/>
    <w:rsid w:val="00FF3B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FA21C"/>
  <w15:docId w15:val="{3400C241-A709-4696-A0AB-185D9EB9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45250"/>
    <w:rPr>
      <w:sz w:val="24"/>
      <w:szCs w:val="24"/>
    </w:rPr>
  </w:style>
  <w:style w:type="paragraph" w:styleId="1">
    <w:name w:val="heading 1"/>
    <w:basedOn w:val="a"/>
    <w:next w:val="a"/>
    <w:link w:val="1Char"/>
    <w:qFormat/>
    <w:rsid w:val="009751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semiHidden/>
    <w:unhideWhenUsed/>
    <w:qFormat/>
    <w:rsid w:val="00975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qFormat/>
    <w:rsid w:val="00E96EB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431B5"/>
    <w:pPr>
      <w:tabs>
        <w:tab w:val="center" w:pos="4153"/>
        <w:tab w:val="right" w:pos="8306"/>
      </w:tabs>
    </w:pPr>
  </w:style>
  <w:style w:type="character" w:styleId="a5">
    <w:name w:val="page number"/>
    <w:basedOn w:val="a0"/>
    <w:rsid w:val="006431B5"/>
  </w:style>
  <w:style w:type="paragraph" w:styleId="a6">
    <w:name w:val="Balloon Text"/>
    <w:basedOn w:val="a"/>
    <w:semiHidden/>
    <w:rsid w:val="006B50EC"/>
    <w:rPr>
      <w:rFonts w:ascii="Tahoma" w:hAnsi="Tahoma" w:cs="Tahoma"/>
      <w:sz w:val="16"/>
      <w:szCs w:val="16"/>
    </w:rPr>
  </w:style>
  <w:style w:type="character" w:styleId="-">
    <w:name w:val="Hyperlink"/>
    <w:rsid w:val="00BE328A"/>
    <w:rPr>
      <w:color w:val="0000FF"/>
      <w:u w:val="single"/>
    </w:rPr>
  </w:style>
  <w:style w:type="paragraph" w:styleId="a7">
    <w:name w:val="List Paragraph"/>
    <w:basedOn w:val="a"/>
    <w:uiPriority w:val="34"/>
    <w:qFormat/>
    <w:rsid w:val="004126FD"/>
    <w:pPr>
      <w:spacing w:after="200" w:line="276" w:lineRule="auto"/>
      <w:ind w:left="720"/>
      <w:contextualSpacing/>
    </w:pPr>
    <w:rPr>
      <w:rFonts w:ascii="Calibri" w:eastAsia="Calibri" w:hAnsi="Calibri"/>
      <w:szCs w:val="20"/>
      <w:lang w:val="en-US" w:eastAsia="en-US"/>
    </w:rPr>
  </w:style>
  <w:style w:type="paragraph" w:customStyle="1" w:styleId="Standard">
    <w:name w:val="Standard"/>
    <w:rsid w:val="00CA7672"/>
    <w:pPr>
      <w:suppressAutoHyphens/>
      <w:autoSpaceDN w:val="0"/>
      <w:textAlignment w:val="baseline"/>
    </w:pPr>
    <w:rPr>
      <w:rFonts w:ascii="Arial" w:eastAsia="SimSun" w:hAnsi="Arial" w:cs="Lucida Sans"/>
      <w:kern w:val="3"/>
      <w:sz w:val="24"/>
      <w:szCs w:val="24"/>
      <w:lang w:eastAsia="zh-CN" w:bidi="hi-IN"/>
    </w:rPr>
  </w:style>
  <w:style w:type="numbering" w:customStyle="1" w:styleId="WWNum13">
    <w:name w:val="WWNum13"/>
    <w:basedOn w:val="a2"/>
    <w:rsid w:val="00A10404"/>
    <w:pPr>
      <w:numPr>
        <w:numId w:val="5"/>
      </w:numPr>
    </w:pPr>
  </w:style>
  <w:style w:type="numbering" w:customStyle="1" w:styleId="WWNum131">
    <w:name w:val="WWNum131"/>
    <w:basedOn w:val="a2"/>
    <w:rsid w:val="001E0D3E"/>
    <w:pPr>
      <w:numPr>
        <w:numId w:val="7"/>
      </w:numPr>
    </w:pPr>
  </w:style>
  <w:style w:type="numbering" w:customStyle="1" w:styleId="WWNum132">
    <w:name w:val="WWNum132"/>
    <w:basedOn w:val="a2"/>
    <w:rsid w:val="00582585"/>
    <w:pPr>
      <w:numPr>
        <w:numId w:val="9"/>
      </w:numPr>
    </w:pPr>
  </w:style>
  <w:style w:type="character" w:customStyle="1" w:styleId="2Char">
    <w:name w:val="Επικεφαλίδα 2 Char"/>
    <w:basedOn w:val="a0"/>
    <w:link w:val="2"/>
    <w:semiHidden/>
    <w:rsid w:val="0097510A"/>
    <w:rPr>
      <w:rFonts w:asciiTheme="majorHAnsi" w:eastAsiaTheme="majorEastAsia" w:hAnsiTheme="majorHAnsi" w:cstheme="majorBidi"/>
      <w:color w:val="2F5496" w:themeColor="accent1" w:themeShade="BF"/>
      <w:sz w:val="26"/>
      <w:szCs w:val="26"/>
    </w:rPr>
  </w:style>
  <w:style w:type="character" w:customStyle="1" w:styleId="1Char">
    <w:name w:val="Επικεφαλίδα 1 Char"/>
    <w:basedOn w:val="a0"/>
    <w:link w:val="1"/>
    <w:rsid w:val="009751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1845">
      <w:bodyDiv w:val="1"/>
      <w:marLeft w:val="0"/>
      <w:marRight w:val="0"/>
      <w:marTop w:val="0"/>
      <w:marBottom w:val="0"/>
      <w:divBdr>
        <w:top w:val="none" w:sz="0" w:space="0" w:color="auto"/>
        <w:left w:val="none" w:sz="0" w:space="0" w:color="auto"/>
        <w:bottom w:val="none" w:sz="0" w:space="0" w:color="auto"/>
        <w:right w:val="none" w:sz="0" w:space="0" w:color="auto"/>
      </w:divBdr>
    </w:div>
    <w:div w:id="587737229">
      <w:bodyDiv w:val="1"/>
      <w:marLeft w:val="0"/>
      <w:marRight w:val="0"/>
      <w:marTop w:val="0"/>
      <w:marBottom w:val="0"/>
      <w:divBdr>
        <w:top w:val="none" w:sz="0" w:space="0" w:color="auto"/>
        <w:left w:val="none" w:sz="0" w:space="0" w:color="auto"/>
        <w:bottom w:val="none" w:sz="0" w:space="0" w:color="auto"/>
        <w:right w:val="none" w:sz="0" w:space="0" w:color="auto"/>
      </w:divBdr>
    </w:div>
    <w:div w:id="1663848277">
      <w:bodyDiv w:val="1"/>
      <w:marLeft w:val="0"/>
      <w:marRight w:val="0"/>
      <w:marTop w:val="0"/>
      <w:marBottom w:val="0"/>
      <w:divBdr>
        <w:top w:val="none" w:sz="0" w:space="0" w:color="auto"/>
        <w:left w:val="none" w:sz="0" w:space="0" w:color="auto"/>
        <w:bottom w:val="none" w:sz="0" w:space="0" w:color="auto"/>
        <w:right w:val="none" w:sz="0" w:space="0" w:color="auto"/>
      </w:divBdr>
    </w:div>
    <w:div w:id="19703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CF0E-A914-45F7-8B42-A88E703C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615</Words>
  <Characters>3321</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 ΟΡΕΝ JUNIOR Ε</vt:lpstr>
      <vt:lpstr>ΠΡΟΚΗΡΥΞΗ ΟΡΕΝ JUNIOR Ε</vt:lpstr>
    </vt:vector>
  </TitlesOfParts>
  <Company/>
  <LinksUpToDate>false</LinksUpToDate>
  <CharactersWithSpaces>3929</CharactersWithSpaces>
  <SharedDoc>false</SharedDoc>
  <HLinks>
    <vt:vector size="6" baseType="variant">
      <vt:variant>
        <vt:i4>1572893</vt:i4>
      </vt:variant>
      <vt:variant>
        <vt:i4>0</vt:i4>
      </vt:variant>
      <vt:variant>
        <vt:i4>0</vt:i4>
      </vt:variant>
      <vt:variant>
        <vt:i4>5</vt:i4>
      </vt:variant>
      <vt:variant>
        <vt:lpwstr>http://www.e-efoa.gr/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ΟΡΕΝ JUNIOR Ε</dc:title>
  <dc:creator>Tereza</dc:creator>
  <cp:lastModifiedBy>stavros</cp:lastModifiedBy>
  <cp:revision>4</cp:revision>
  <cp:lastPrinted>2019-10-16T12:59:00Z</cp:lastPrinted>
  <dcterms:created xsi:type="dcterms:W3CDTF">2019-10-15T11:51:00Z</dcterms:created>
  <dcterms:modified xsi:type="dcterms:W3CDTF">2019-10-17T07:39:00Z</dcterms:modified>
</cp:coreProperties>
</file>